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CD" w:rsidRDefault="00241232" w:rsidP="005756A1">
      <w:pPr>
        <w:ind w:firstLine="709"/>
        <w:jc w:val="center"/>
        <w:rPr>
          <w:b/>
          <w:caps/>
        </w:rPr>
      </w:pPr>
      <w:r>
        <w:rPr>
          <w:b/>
          <w:caps/>
          <w:noProof/>
        </w:rPr>
        <w:drawing>
          <wp:inline distT="0" distB="0" distL="0" distR="0">
            <wp:extent cx="9251950" cy="6740848"/>
            <wp:effectExtent l="19050" t="0" r="6350" b="0"/>
            <wp:docPr id="1" name="Рисунок 1" descr="C:\Users\Пользователь\Desktop\Марина\РП\русский\рус 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арина\РП\русский\рус 9 001.jpg"/>
                    <pic:cNvPicPr>
                      <a:picLocks noChangeAspect="1" noChangeArrowheads="1"/>
                    </pic:cNvPicPr>
                  </pic:nvPicPr>
                  <pic:blipFill>
                    <a:blip r:embed="rId8" cstate="print"/>
                    <a:srcRect/>
                    <a:stretch>
                      <a:fillRect/>
                    </a:stretch>
                  </pic:blipFill>
                  <pic:spPr bwMode="auto">
                    <a:xfrm>
                      <a:off x="0" y="0"/>
                      <a:ext cx="9251950" cy="6740848"/>
                    </a:xfrm>
                    <a:prstGeom prst="rect">
                      <a:avLst/>
                    </a:prstGeom>
                    <a:noFill/>
                    <a:ln w="9525">
                      <a:noFill/>
                      <a:miter lim="800000"/>
                      <a:headEnd/>
                      <a:tailEnd/>
                    </a:ln>
                  </pic:spPr>
                </pic:pic>
              </a:graphicData>
            </a:graphic>
          </wp:inline>
        </w:drawing>
      </w:r>
    </w:p>
    <w:p w:rsidR="00B566CD" w:rsidRDefault="00B566CD" w:rsidP="005756A1">
      <w:pPr>
        <w:ind w:firstLine="709"/>
        <w:jc w:val="center"/>
        <w:rPr>
          <w:b/>
          <w:caps/>
        </w:rPr>
      </w:pPr>
    </w:p>
    <w:p w:rsidR="00B566CD" w:rsidRDefault="00B566CD" w:rsidP="005756A1">
      <w:pPr>
        <w:ind w:firstLine="709"/>
        <w:jc w:val="center"/>
        <w:rPr>
          <w:b/>
          <w:caps/>
        </w:rPr>
      </w:pPr>
    </w:p>
    <w:p w:rsidR="007F2E0A" w:rsidRPr="002839E0" w:rsidRDefault="007F2E0A" w:rsidP="00241232">
      <w:pPr>
        <w:jc w:val="center"/>
        <w:rPr>
          <w:b/>
          <w:caps/>
        </w:rPr>
      </w:pPr>
      <w:bookmarkStart w:id="0" w:name="page2"/>
      <w:bookmarkEnd w:id="0"/>
      <w:r w:rsidRPr="002839E0">
        <w:rPr>
          <w:b/>
          <w:caps/>
        </w:rPr>
        <w:t>Пояснительная записка</w:t>
      </w:r>
    </w:p>
    <w:p w:rsidR="00B21B57" w:rsidRPr="00470ECA" w:rsidRDefault="00B21B57" w:rsidP="000028E3">
      <w:pPr>
        <w:ind w:firstLine="709"/>
        <w:jc w:val="both"/>
        <w:rPr>
          <w:b/>
        </w:rPr>
      </w:pPr>
    </w:p>
    <w:p w:rsidR="00470ECA" w:rsidRPr="00CE140A" w:rsidRDefault="00CE140A" w:rsidP="00CE140A">
      <w:pPr>
        <w:ind w:firstLine="709"/>
        <w:jc w:val="both"/>
        <w:rPr>
          <w:b/>
        </w:rPr>
      </w:pPr>
      <w:r w:rsidRPr="00CE140A">
        <w:rPr>
          <w:color w:val="000000"/>
        </w:rPr>
        <w:t xml:space="preserve">Настоящая программа по русскому языку для </w:t>
      </w:r>
      <w:r w:rsidRPr="00CE140A">
        <w:rPr>
          <w:color w:val="000000"/>
          <w:lang w:val="en-US"/>
        </w:rPr>
        <w:t>IX</w:t>
      </w:r>
      <w:r w:rsidRPr="00CE140A">
        <w:rPr>
          <w:color w:val="000000"/>
        </w:rPr>
        <w:t xml:space="preserve"> класса создана на основе федерального компонента государственного стандарта основного общего образования и программы</w:t>
      </w:r>
      <w:r w:rsidRPr="00CE140A">
        <w:t xml:space="preserve"> по русскому языку 5-9 классы М. Т. Баранов, Т. А. Ладыженская, Н. М. Шанский /учебник  С.Г.Бархударов, С.Е.Крючков, Л.Ю. Максимов и др.- М.:Просвещение,2010г</w:t>
      </w:r>
      <w:r w:rsidRPr="00CE140A">
        <w:rPr>
          <w:color w:val="000000"/>
        </w:rPr>
        <w:t xml:space="preserve">. </w:t>
      </w:r>
      <w:r w:rsidRPr="00CE140A">
        <w:t xml:space="preserve">Программа рассчитана на </w:t>
      </w:r>
      <w:r w:rsidRPr="00CE140A">
        <w:rPr>
          <w:b/>
        </w:rPr>
        <w:t>68 часа</w:t>
      </w:r>
      <w:r w:rsidRPr="00CE140A">
        <w:t xml:space="preserve">, из расчета </w:t>
      </w:r>
      <w:r w:rsidRPr="00CE140A">
        <w:rPr>
          <w:b/>
        </w:rPr>
        <w:t>2 часа</w:t>
      </w:r>
      <w:r w:rsidRPr="00CE140A">
        <w:t xml:space="preserve"> в неделю.</w:t>
      </w:r>
    </w:p>
    <w:p w:rsidR="00CE140A" w:rsidRPr="00CE140A" w:rsidRDefault="00FA3070" w:rsidP="00CE140A">
      <w:pPr>
        <w:jc w:val="both"/>
      </w:pPr>
      <w:r w:rsidRPr="00CE140A">
        <w:rPr>
          <w:b/>
        </w:rPr>
        <w:t>Цели курса</w:t>
      </w:r>
      <w:r w:rsidRPr="00CE140A">
        <w:t>:</w:t>
      </w:r>
    </w:p>
    <w:p w:rsidR="00CE140A" w:rsidRPr="00CE140A" w:rsidRDefault="00CE140A" w:rsidP="00CE140A">
      <w:pPr>
        <w:ind w:firstLine="708"/>
        <w:jc w:val="both"/>
        <w:rPr>
          <w:highlight w:val="yellow"/>
        </w:rPr>
      </w:pPr>
      <w:r w:rsidRPr="00CE140A">
        <w:rPr>
          <w:i/>
        </w:rPr>
        <w:t xml:space="preserve"> - формирование сознательного отношения к языку как основному средству коммуникации, познания,  воспитание</w:t>
      </w:r>
      <w:r w:rsidRPr="00780E33">
        <w:rPr>
          <w:i/>
        </w:rPr>
        <w:t xml:space="preserve"> заинтересованного и внимательного отношения к языку как явлению культуры;</w:t>
      </w:r>
    </w:p>
    <w:p w:rsidR="00CE140A" w:rsidRPr="00780E33" w:rsidRDefault="00CE140A" w:rsidP="00CE140A">
      <w:pPr>
        <w:jc w:val="both"/>
        <w:rPr>
          <w:i/>
        </w:rPr>
      </w:pPr>
      <w:r w:rsidRPr="00780E33">
        <w:rPr>
          <w:i/>
        </w:rPr>
        <w:t xml:space="preserve">- совершенствование речемыслительных способностей и навыков, пополнение </w:t>
      </w:r>
      <w:r>
        <w:rPr>
          <w:i/>
        </w:rPr>
        <w:t>лексикона</w:t>
      </w:r>
      <w:r w:rsidRPr="00780E33">
        <w:rPr>
          <w:i/>
        </w:rPr>
        <w:t xml:space="preserve"> и </w:t>
      </w:r>
      <w:r>
        <w:rPr>
          <w:i/>
        </w:rPr>
        <w:t xml:space="preserve">совершенствование </w:t>
      </w:r>
      <w:r w:rsidRPr="00780E33">
        <w:rPr>
          <w:i/>
        </w:rPr>
        <w:t>грамматического строя речи, развитие потребности к речевому самосовершенствованию;</w:t>
      </w:r>
    </w:p>
    <w:p w:rsidR="00CE140A" w:rsidRPr="00780E33" w:rsidRDefault="00CE140A" w:rsidP="00CE140A">
      <w:pPr>
        <w:jc w:val="both"/>
        <w:rPr>
          <w:i/>
        </w:rPr>
      </w:pPr>
      <w:r w:rsidRPr="00780E33">
        <w:rPr>
          <w:i/>
        </w:rPr>
        <w:t xml:space="preserve">- освоение знаний о русском языке, его строении и </w:t>
      </w:r>
      <w:r>
        <w:rPr>
          <w:i/>
        </w:rPr>
        <w:t>использовании</w:t>
      </w:r>
      <w:r w:rsidRPr="00780E33">
        <w:rPr>
          <w:i/>
        </w:rPr>
        <w:t xml:space="preserve"> в многогранных речевых ситуациях, о нормах и развитии языка, о речевом этикете;</w:t>
      </w:r>
    </w:p>
    <w:p w:rsidR="00CE140A" w:rsidRPr="00780E33" w:rsidRDefault="00CE140A" w:rsidP="00CE140A">
      <w:pPr>
        <w:jc w:val="both"/>
        <w:rPr>
          <w:i/>
        </w:rPr>
      </w:pPr>
      <w:r>
        <w:rPr>
          <w:i/>
        </w:rPr>
        <w:t>- ф</w:t>
      </w:r>
      <w:r w:rsidRPr="00780E33">
        <w:rPr>
          <w:i/>
        </w:rPr>
        <w:t xml:space="preserve">ормирование способности осмысливать, анализировать, оценивать и классифицировать языковые </w:t>
      </w:r>
      <w:r>
        <w:rPr>
          <w:i/>
        </w:rPr>
        <w:t>явления,</w:t>
      </w:r>
      <w:r w:rsidRPr="00780E33">
        <w:rPr>
          <w:i/>
        </w:rPr>
        <w:t xml:space="preserve"> извлекать и преобразовывать информацию.</w:t>
      </w:r>
    </w:p>
    <w:p w:rsidR="00470ECA" w:rsidRDefault="00470ECA" w:rsidP="002A2740">
      <w:pPr>
        <w:jc w:val="both"/>
        <w:rPr>
          <w:b/>
        </w:rPr>
      </w:pPr>
    </w:p>
    <w:p w:rsidR="00CE140A" w:rsidRDefault="002A2740" w:rsidP="00CE140A">
      <w:pPr>
        <w:jc w:val="both"/>
      </w:pPr>
      <w:r w:rsidRPr="00470ECA">
        <w:rPr>
          <w:b/>
        </w:rPr>
        <w:t>Задачи курса</w:t>
      </w:r>
      <w:r w:rsidRPr="00470ECA">
        <w:t>:</w:t>
      </w:r>
    </w:p>
    <w:p w:rsidR="00CE140A" w:rsidRPr="00780E33" w:rsidRDefault="00CE140A" w:rsidP="00CE140A">
      <w:pPr>
        <w:jc w:val="both"/>
        <w:rPr>
          <w:i/>
        </w:rPr>
      </w:pPr>
      <w:r w:rsidRPr="00780E33">
        <w:t xml:space="preserve">- </w:t>
      </w:r>
      <w:r w:rsidRPr="00780E33">
        <w:rPr>
          <w:i/>
        </w:rPr>
        <w:t>дать необх</w:t>
      </w:r>
      <w:r>
        <w:rPr>
          <w:i/>
        </w:rPr>
        <w:t>одимые знания о структуре и</w:t>
      </w:r>
      <w:r w:rsidRPr="00780E33">
        <w:rPr>
          <w:i/>
        </w:rPr>
        <w:t xml:space="preserve"> правилах русского языка, научить пользоваться  ими на практике;</w:t>
      </w:r>
    </w:p>
    <w:p w:rsidR="00CE140A" w:rsidRPr="00780E33" w:rsidRDefault="00CE140A" w:rsidP="00CE140A">
      <w:pPr>
        <w:jc w:val="both"/>
        <w:rPr>
          <w:i/>
        </w:rPr>
      </w:pPr>
      <w:r w:rsidRPr="00780E33">
        <w:rPr>
          <w:i/>
        </w:rPr>
        <w:t xml:space="preserve">- </w:t>
      </w:r>
      <w:r>
        <w:rPr>
          <w:i/>
        </w:rPr>
        <w:t>совершенствовать способность</w:t>
      </w:r>
      <w:r w:rsidRPr="00780E33">
        <w:rPr>
          <w:i/>
        </w:rPr>
        <w:t xml:space="preserve"> соблюдать основные правила орфографии и пунктуации на письме;</w:t>
      </w:r>
    </w:p>
    <w:p w:rsidR="00CE140A" w:rsidRPr="00780E33" w:rsidRDefault="00CE140A" w:rsidP="00CE140A">
      <w:pPr>
        <w:jc w:val="both"/>
        <w:rPr>
          <w:i/>
        </w:rPr>
      </w:pPr>
      <w:r w:rsidRPr="00780E33">
        <w:rPr>
          <w:i/>
        </w:rPr>
        <w:t xml:space="preserve">- научить </w:t>
      </w:r>
      <w:r>
        <w:rPr>
          <w:i/>
        </w:rPr>
        <w:t>адекватно</w:t>
      </w:r>
      <w:r w:rsidRPr="00780E33">
        <w:rPr>
          <w:i/>
        </w:rPr>
        <w:t xml:space="preserve"> воспринимать информацию письменного и устного сообщения, создавать собственные устные и письменные тексты в соответствии с прави</w:t>
      </w:r>
      <w:r>
        <w:rPr>
          <w:i/>
        </w:rPr>
        <w:t>лами русской грамматики и стиля.</w:t>
      </w:r>
    </w:p>
    <w:p w:rsidR="00470ECA" w:rsidRDefault="00470ECA" w:rsidP="00CE140A">
      <w:pPr>
        <w:jc w:val="both"/>
      </w:pPr>
    </w:p>
    <w:p w:rsidR="00AA6094" w:rsidRPr="002E46E3" w:rsidRDefault="00AA6094" w:rsidP="005756A1">
      <w:pPr>
        <w:rPr>
          <w:b/>
          <w:bCs/>
          <w:color w:val="000000"/>
        </w:rPr>
      </w:pPr>
      <w:r w:rsidRPr="002E46E3">
        <w:rPr>
          <w:b/>
          <w:bCs/>
          <w:color w:val="000000"/>
        </w:rPr>
        <w:t>Результаты освоения учебного предмета:</w:t>
      </w:r>
    </w:p>
    <w:p w:rsidR="002E46E3" w:rsidRPr="002E46E3" w:rsidRDefault="002E46E3" w:rsidP="002E46E3">
      <w:pPr>
        <w:pStyle w:val="Default"/>
        <w:ind w:left="-180"/>
        <w:rPr>
          <w:rFonts w:ascii="Times New Roman" w:hAnsi="Times New Roman" w:cs="Times New Roman"/>
        </w:rPr>
      </w:pPr>
      <w:r w:rsidRPr="002E46E3">
        <w:rPr>
          <w:rFonts w:ascii="Times New Roman" w:hAnsi="Times New Roman" w:cs="Times New Roman"/>
          <w:bCs/>
        </w:rPr>
        <w:t xml:space="preserve">I. </w:t>
      </w:r>
      <w:r w:rsidRPr="002E46E3">
        <w:rPr>
          <w:rFonts w:ascii="Times New Roman" w:hAnsi="Times New Roman" w:cs="Times New Roman"/>
        </w:rPr>
        <w:t xml:space="preserve">Учащиеся </w:t>
      </w:r>
      <w:r w:rsidRPr="002274D8">
        <w:rPr>
          <w:rFonts w:ascii="Times New Roman" w:hAnsi="Times New Roman" w:cs="Times New Roman"/>
          <w:b/>
          <w:bCs/>
        </w:rPr>
        <w:t>должны знать</w:t>
      </w:r>
      <w:r w:rsidRPr="002E46E3">
        <w:rPr>
          <w:rFonts w:ascii="Times New Roman" w:hAnsi="Times New Roman" w:cs="Times New Roman"/>
        </w:rPr>
        <w:t xml:space="preserve">изученные основные сведения о языке, определения основных изучаемых в IX классе языковых явлений, речеведческих понятий, пунктуационных правил, обосновывать свои ответы, приводя нужные примеры. </w:t>
      </w:r>
    </w:p>
    <w:p w:rsidR="002E46E3" w:rsidRPr="002E46E3" w:rsidRDefault="002E46E3" w:rsidP="002E46E3">
      <w:pPr>
        <w:pStyle w:val="Default"/>
        <w:ind w:left="-180"/>
        <w:rPr>
          <w:rFonts w:ascii="Times New Roman" w:hAnsi="Times New Roman" w:cs="Times New Roman"/>
        </w:rPr>
      </w:pPr>
      <w:r w:rsidRPr="002E46E3">
        <w:rPr>
          <w:rFonts w:ascii="Times New Roman" w:hAnsi="Times New Roman" w:cs="Times New Roman"/>
          <w:bCs/>
        </w:rPr>
        <w:t>II.</w:t>
      </w:r>
      <w:r w:rsidRPr="002E46E3">
        <w:rPr>
          <w:rFonts w:ascii="Times New Roman" w:hAnsi="Times New Roman" w:cs="Times New Roman"/>
        </w:rPr>
        <w:t xml:space="preserve">К концу IX класса учащиеся </w:t>
      </w:r>
      <w:r w:rsidRPr="002274D8">
        <w:rPr>
          <w:rFonts w:ascii="Times New Roman" w:hAnsi="Times New Roman" w:cs="Times New Roman"/>
          <w:b/>
        </w:rPr>
        <w:t xml:space="preserve">должны овладеть следующими </w:t>
      </w:r>
      <w:r w:rsidRPr="002274D8">
        <w:rPr>
          <w:rFonts w:ascii="Times New Roman" w:hAnsi="Times New Roman" w:cs="Times New Roman"/>
          <w:b/>
          <w:bCs/>
        </w:rPr>
        <w:t>умениями и навыками</w:t>
      </w:r>
      <w:r w:rsidRPr="002E46E3">
        <w:rPr>
          <w:rFonts w:ascii="Times New Roman" w:hAnsi="Times New Roman" w:cs="Times New Roman"/>
          <w:bCs/>
        </w:rPr>
        <w:t xml:space="preserve">: </w:t>
      </w:r>
    </w:p>
    <w:p w:rsidR="002E46E3" w:rsidRPr="002E46E3" w:rsidRDefault="002E46E3" w:rsidP="002E46E3">
      <w:pPr>
        <w:pStyle w:val="Default"/>
        <w:ind w:left="-180"/>
        <w:rPr>
          <w:rFonts w:ascii="Times New Roman" w:hAnsi="Times New Roman" w:cs="Times New Roman"/>
        </w:rPr>
      </w:pPr>
      <w:r w:rsidRPr="002E46E3">
        <w:rPr>
          <w:rFonts w:ascii="Times New Roman" w:hAnsi="Times New Roman" w:cs="Times New Roman"/>
        </w:rPr>
        <w:t xml:space="preserve">- производить все виды разборов: фонетический, морфемный, словообразовательный, морфологический, синтаксический, стилистический; </w:t>
      </w:r>
    </w:p>
    <w:p w:rsidR="002E46E3" w:rsidRPr="002E46E3" w:rsidRDefault="002E46E3" w:rsidP="002E46E3">
      <w:pPr>
        <w:pStyle w:val="Default"/>
        <w:ind w:left="-180"/>
        <w:rPr>
          <w:rFonts w:ascii="Times New Roman" w:hAnsi="Times New Roman" w:cs="Times New Roman"/>
        </w:rPr>
      </w:pPr>
      <w:r w:rsidRPr="002E46E3">
        <w:rPr>
          <w:rFonts w:ascii="Times New Roman" w:hAnsi="Times New Roman" w:cs="Times New Roman"/>
        </w:rPr>
        <w:t xml:space="preserve">- составлять сложные предложения разных типов, пользоваться синтаксическими синонимами в соответствии с содержанием и стилем создаваемого текста; </w:t>
      </w:r>
    </w:p>
    <w:p w:rsidR="002E46E3" w:rsidRPr="002E46E3" w:rsidRDefault="002E46E3" w:rsidP="002E46E3">
      <w:pPr>
        <w:pStyle w:val="Default"/>
        <w:ind w:left="-180"/>
        <w:rPr>
          <w:rFonts w:ascii="Times New Roman" w:hAnsi="Times New Roman" w:cs="Times New Roman"/>
        </w:rPr>
      </w:pPr>
      <w:r w:rsidRPr="002E46E3">
        <w:rPr>
          <w:rFonts w:ascii="Times New Roman" w:hAnsi="Times New Roman" w:cs="Times New Roman"/>
        </w:rPr>
        <w:t xml:space="preserve">- определять стиль и тип текста; </w:t>
      </w:r>
    </w:p>
    <w:p w:rsidR="002E46E3" w:rsidRPr="002E46E3" w:rsidRDefault="002E46E3" w:rsidP="002E46E3">
      <w:pPr>
        <w:pStyle w:val="Default"/>
        <w:ind w:left="-180"/>
        <w:rPr>
          <w:rFonts w:ascii="Times New Roman" w:hAnsi="Times New Roman" w:cs="Times New Roman"/>
          <w:bCs/>
          <w:u w:val="single"/>
        </w:rPr>
      </w:pPr>
      <w:r w:rsidRPr="002E46E3">
        <w:rPr>
          <w:rFonts w:ascii="Times New Roman" w:hAnsi="Times New Roman" w:cs="Times New Roman"/>
          <w:bCs/>
          <w:u w:val="single"/>
        </w:rPr>
        <w:t>По пунктуации.</w:t>
      </w:r>
    </w:p>
    <w:p w:rsidR="002E46E3" w:rsidRPr="002E46E3" w:rsidRDefault="002E46E3" w:rsidP="002E46E3">
      <w:pPr>
        <w:pStyle w:val="Default"/>
        <w:ind w:left="-180"/>
        <w:rPr>
          <w:rFonts w:ascii="Times New Roman" w:hAnsi="Times New Roman" w:cs="Times New Roman"/>
          <w:bCs/>
        </w:rPr>
      </w:pPr>
      <w:r w:rsidRPr="002E46E3">
        <w:rPr>
          <w:rFonts w:ascii="Times New Roman" w:hAnsi="Times New Roman" w:cs="Times New Roman"/>
        </w:rPr>
        <w:t xml:space="preserve">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V—IX классах пунктуационными правилами; находить и исправлять пунктуационные ошибки; производить пунктуационный разбор предложения. </w:t>
      </w:r>
    </w:p>
    <w:p w:rsidR="002E46E3" w:rsidRPr="002E46E3" w:rsidRDefault="002E46E3" w:rsidP="002E46E3">
      <w:pPr>
        <w:pStyle w:val="Default"/>
        <w:ind w:left="-180"/>
        <w:rPr>
          <w:rFonts w:ascii="Times New Roman" w:hAnsi="Times New Roman" w:cs="Times New Roman"/>
          <w:bCs/>
        </w:rPr>
      </w:pPr>
      <w:r w:rsidRPr="002E46E3">
        <w:rPr>
          <w:rFonts w:ascii="Times New Roman" w:hAnsi="Times New Roman" w:cs="Times New Roman"/>
          <w:bCs/>
          <w:u w:val="single"/>
        </w:rPr>
        <w:t>По орфографии</w:t>
      </w:r>
      <w:r w:rsidRPr="002E46E3">
        <w:rPr>
          <w:rFonts w:ascii="Times New Roman" w:hAnsi="Times New Roman" w:cs="Times New Roman"/>
          <w:bCs/>
        </w:rPr>
        <w:t>.</w:t>
      </w:r>
    </w:p>
    <w:p w:rsidR="002E46E3" w:rsidRPr="002E46E3" w:rsidRDefault="002E46E3" w:rsidP="002E46E3">
      <w:pPr>
        <w:pStyle w:val="Default"/>
        <w:ind w:left="-180"/>
        <w:rPr>
          <w:rFonts w:ascii="Times New Roman" w:hAnsi="Times New Roman" w:cs="Times New Roman"/>
          <w:bCs/>
        </w:rPr>
      </w:pPr>
      <w:r w:rsidRPr="002E46E3">
        <w:rPr>
          <w:rFonts w:ascii="Times New Roman" w:hAnsi="Times New Roman" w:cs="Times New Roman"/>
        </w:rPr>
        <w:lastRenderedPageBreak/>
        <w:t xml:space="preserve">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изученные в V—IX классах слова с непроверяемыми орфограммами. </w:t>
      </w:r>
    </w:p>
    <w:p w:rsidR="002E46E3" w:rsidRPr="002E46E3" w:rsidRDefault="002E46E3" w:rsidP="002E46E3">
      <w:pPr>
        <w:pStyle w:val="Default"/>
        <w:ind w:left="-180"/>
        <w:rPr>
          <w:rFonts w:ascii="Times New Roman" w:hAnsi="Times New Roman" w:cs="Times New Roman"/>
          <w:bCs/>
          <w:color w:val="auto"/>
          <w:u w:val="single"/>
        </w:rPr>
      </w:pPr>
      <w:r w:rsidRPr="002E46E3">
        <w:rPr>
          <w:rFonts w:ascii="Times New Roman" w:hAnsi="Times New Roman" w:cs="Times New Roman"/>
          <w:bCs/>
          <w:color w:val="auto"/>
          <w:u w:val="single"/>
        </w:rPr>
        <w:t>По связной речи.</w:t>
      </w:r>
    </w:p>
    <w:p w:rsidR="002E46E3" w:rsidRDefault="002E46E3" w:rsidP="002E46E3">
      <w:pPr>
        <w:ind w:left="993" w:hanging="284"/>
      </w:pPr>
      <w:r w:rsidRPr="002E46E3">
        <w:t xml:space="preserve">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Писать заявление, автобиографию. Соблюдать при общении с собеседниками соответствующий речевой этикет.       </w:t>
      </w:r>
    </w:p>
    <w:p w:rsidR="00FE6ABF" w:rsidRPr="00365C2D" w:rsidRDefault="00FE6ABF" w:rsidP="00FE6ABF">
      <w:pPr>
        <w:pStyle w:val="af2"/>
        <w:spacing w:line="240" w:lineRule="auto"/>
        <w:ind w:firstLine="0"/>
        <w:jc w:val="center"/>
        <w:outlineLvl w:val="0"/>
        <w:rPr>
          <w:b/>
          <w:sz w:val="24"/>
        </w:rPr>
      </w:pPr>
      <w:r w:rsidRPr="00365C2D">
        <w:rPr>
          <w:b/>
          <w:sz w:val="24"/>
        </w:rPr>
        <w:t>Формирование ИКТ-компетентности обучающихся</w:t>
      </w:r>
    </w:p>
    <w:p w:rsidR="00FE6ABF" w:rsidRPr="00365C2D" w:rsidRDefault="00FE6ABF" w:rsidP="00FE6ABF">
      <w:pPr>
        <w:jc w:val="both"/>
        <w:outlineLvl w:val="0"/>
        <w:rPr>
          <w:b/>
        </w:rPr>
      </w:pPr>
      <w:r w:rsidRPr="00365C2D">
        <w:rPr>
          <w:b/>
        </w:rPr>
        <w:t>Фиксация изображений и звуков</w:t>
      </w:r>
    </w:p>
    <w:p w:rsidR="00FE6ABF" w:rsidRPr="002E3915" w:rsidRDefault="00FE6ABF" w:rsidP="00FE6ABF">
      <w:pPr>
        <w:suppressAutoHyphens/>
        <w:jc w:val="both"/>
        <w:rPr>
          <w:bCs/>
          <w:iCs/>
        </w:rPr>
      </w:pPr>
      <w:r w:rsidRPr="00365C2D">
        <w:rPr>
          <w:bCs/>
          <w:iCs/>
        </w:rPr>
        <w:t>Выпускник научится:</w:t>
      </w:r>
    </w:p>
    <w:p w:rsidR="00FE6ABF" w:rsidRPr="00365C2D" w:rsidRDefault="00FE6ABF" w:rsidP="00FE6ABF">
      <w:pPr>
        <w:jc w:val="both"/>
      </w:pPr>
      <w:r w:rsidRPr="00365C2D">
        <w:t>• выбирать технические средства ИКТ для фиксации изображений и звуков в соответствии с поставленной целью;</w:t>
      </w:r>
    </w:p>
    <w:p w:rsidR="00FE6ABF" w:rsidRPr="00365C2D" w:rsidRDefault="00FE6ABF" w:rsidP="00FE6ABF">
      <w:pPr>
        <w:jc w:val="both"/>
      </w:pPr>
      <w:r w:rsidRPr="00365C2D">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E6ABF" w:rsidRPr="00365C2D" w:rsidRDefault="00FE6ABF" w:rsidP="00FE6ABF">
      <w:pPr>
        <w:jc w:val="both"/>
      </w:pPr>
      <w:r w:rsidRPr="00365C2D">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E6ABF" w:rsidRPr="00365C2D" w:rsidRDefault="00FE6ABF" w:rsidP="00FE6ABF">
      <w:pPr>
        <w:jc w:val="both"/>
      </w:pPr>
      <w:r w:rsidRPr="00365C2D">
        <w:t>• осуществлять видеосъёмку и проводить монтаж отснятого материала с использованием возможностей специальных компьютерных инструментов.</w:t>
      </w:r>
    </w:p>
    <w:p w:rsidR="00FE6ABF" w:rsidRPr="00365C2D" w:rsidRDefault="00FE6ABF" w:rsidP="00FE6ABF">
      <w:pPr>
        <w:jc w:val="both"/>
      </w:pPr>
      <w:r w:rsidRPr="00365C2D">
        <w:rPr>
          <w:i/>
        </w:rPr>
        <w:t>Выпускник получит возможность научиться:</w:t>
      </w:r>
    </w:p>
    <w:p w:rsidR="00FE6ABF" w:rsidRPr="00365C2D" w:rsidRDefault="00FE6ABF" w:rsidP="00FE6ABF">
      <w:pPr>
        <w:jc w:val="both"/>
        <w:rPr>
          <w:i/>
        </w:rPr>
      </w:pPr>
      <w:r w:rsidRPr="00365C2D">
        <w:t>• </w:t>
      </w:r>
      <w:r w:rsidRPr="00365C2D">
        <w:rPr>
          <w:i/>
        </w:rPr>
        <w:t>различать творческую и техническую фиксацию звуков и изображений;</w:t>
      </w:r>
    </w:p>
    <w:p w:rsidR="00FE6ABF" w:rsidRPr="00365C2D" w:rsidRDefault="00FE6ABF" w:rsidP="00FE6ABF">
      <w:pPr>
        <w:jc w:val="both"/>
        <w:rPr>
          <w:i/>
        </w:rPr>
      </w:pPr>
      <w:r w:rsidRPr="00365C2D">
        <w:t>• </w:t>
      </w:r>
      <w:r w:rsidRPr="00365C2D">
        <w:rPr>
          <w:i/>
        </w:rPr>
        <w:t>использовать возможности ИКТ в творческой деятельности, связанной с искусством;</w:t>
      </w:r>
    </w:p>
    <w:p w:rsidR="00FE6ABF" w:rsidRPr="00365C2D" w:rsidRDefault="00FE6ABF" w:rsidP="00FE6ABF">
      <w:pPr>
        <w:jc w:val="both"/>
        <w:rPr>
          <w:i/>
        </w:rPr>
      </w:pPr>
      <w:r w:rsidRPr="00365C2D">
        <w:t>• </w:t>
      </w:r>
      <w:r w:rsidRPr="00365C2D">
        <w:rPr>
          <w:i/>
        </w:rPr>
        <w:t>осуществлять трёхмерное сканирование.</w:t>
      </w:r>
    </w:p>
    <w:p w:rsidR="00FE6ABF" w:rsidRPr="00365C2D" w:rsidRDefault="00FE6ABF" w:rsidP="00FE6ABF">
      <w:pPr>
        <w:jc w:val="both"/>
        <w:outlineLvl w:val="0"/>
        <w:rPr>
          <w:b/>
        </w:rPr>
      </w:pPr>
      <w:r w:rsidRPr="00365C2D">
        <w:rPr>
          <w:b/>
        </w:rPr>
        <w:t>Создание письменных сообщений</w:t>
      </w:r>
    </w:p>
    <w:p w:rsidR="00FE6ABF" w:rsidRPr="00365C2D" w:rsidRDefault="00FE6ABF" w:rsidP="00FE6ABF">
      <w:pPr>
        <w:suppressAutoHyphens/>
        <w:jc w:val="both"/>
        <w:rPr>
          <w:bCs/>
          <w:iCs/>
        </w:rPr>
      </w:pPr>
      <w:r w:rsidRPr="00365C2D">
        <w:rPr>
          <w:bCs/>
          <w:iCs/>
        </w:rPr>
        <w:t>Выпускник научится:</w:t>
      </w:r>
    </w:p>
    <w:p w:rsidR="00FE6ABF" w:rsidRPr="00365C2D" w:rsidRDefault="00FE6ABF" w:rsidP="00FE6ABF">
      <w:pPr>
        <w:jc w:val="both"/>
      </w:pPr>
      <w:r w:rsidRPr="00365C2D">
        <w:t>• создавать текст на русском языке с использованием слепого десятипальцевого клавиатурного письма;</w:t>
      </w:r>
    </w:p>
    <w:p w:rsidR="00FE6ABF" w:rsidRPr="00365C2D" w:rsidRDefault="00FE6ABF" w:rsidP="00FE6ABF">
      <w:pPr>
        <w:jc w:val="both"/>
      </w:pPr>
      <w:r w:rsidRPr="00365C2D">
        <w:t>• сканировать текст и осуществлять распознавание сканированного текста;</w:t>
      </w:r>
    </w:p>
    <w:p w:rsidR="00FE6ABF" w:rsidRPr="00365C2D" w:rsidRDefault="00FE6ABF" w:rsidP="00FE6ABF">
      <w:pPr>
        <w:jc w:val="both"/>
      </w:pPr>
      <w:r w:rsidRPr="00365C2D">
        <w:t>• осуществлять редактирование и структурирование текста в соответствии с его смыслом средствами текстового редактора;</w:t>
      </w:r>
    </w:p>
    <w:p w:rsidR="00FE6ABF" w:rsidRPr="00365C2D" w:rsidRDefault="00FE6ABF" w:rsidP="00FE6ABF">
      <w:pPr>
        <w:jc w:val="both"/>
      </w:pPr>
      <w:r w:rsidRPr="00365C2D">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E6ABF" w:rsidRPr="00365C2D" w:rsidRDefault="00FE6ABF" w:rsidP="00FE6ABF">
      <w:pPr>
        <w:jc w:val="both"/>
      </w:pPr>
      <w:r w:rsidRPr="00365C2D">
        <w:rPr>
          <w:i/>
        </w:rPr>
        <w:t>Выпускник получит возможность научиться:</w:t>
      </w:r>
    </w:p>
    <w:p w:rsidR="00FE6ABF" w:rsidRPr="00365C2D" w:rsidRDefault="00FE6ABF" w:rsidP="00FE6ABF">
      <w:pPr>
        <w:jc w:val="both"/>
        <w:rPr>
          <w:i/>
        </w:rPr>
      </w:pPr>
      <w:r w:rsidRPr="00365C2D">
        <w:t>• </w:t>
      </w:r>
      <w:r w:rsidRPr="00365C2D">
        <w:rPr>
          <w:i/>
        </w:rPr>
        <w:t>использовать компьютерные инструменты, упрощающие расшифровку аудиозаписей.</w:t>
      </w:r>
    </w:p>
    <w:p w:rsidR="00FE6ABF" w:rsidRPr="00365C2D" w:rsidRDefault="00FE6ABF" w:rsidP="00FE6ABF">
      <w:pPr>
        <w:jc w:val="both"/>
        <w:outlineLvl w:val="0"/>
        <w:rPr>
          <w:b/>
        </w:rPr>
      </w:pPr>
      <w:r w:rsidRPr="00365C2D">
        <w:rPr>
          <w:b/>
        </w:rPr>
        <w:t>Создание музыкальных и звуковых сообщений</w:t>
      </w:r>
    </w:p>
    <w:p w:rsidR="00FE6ABF" w:rsidRPr="00365C2D" w:rsidRDefault="00FE6ABF" w:rsidP="00FE6ABF">
      <w:pPr>
        <w:suppressAutoHyphens/>
        <w:jc w:val="both"/>
        <w:rPr>
          <w:bCs/>
          <w:iCs/>
        </w:rPr>
      </w:pPr>
      <w:r w:rsidRPr="00365C2D">
        <w:rPr>
          <w:bCs/>
          <w:iCs/>
        </w:rPr>
        <w:t>Выпускник научится:</w:t>
      </w:r>
    </w:p>
    <w:p w:rsidR="00FE6ABF" w:rsidRPr="00365C2D" w:rsidRDefault="00FE6ABF" w:rsidP="00FE6ABF">
      <w:pPr>
        <w:jc w:val="both"/>
      </w:pPr>
      <w:r w:rsidRPr="00365C2D">
        <w:t>• использовать звуковые и музыкальные редакторы;</w:t>
      </w:r>
    </w:p>
    <w:p w:rsidR="00FE6ABF" w:rsidRPr="00365C2D" w:rsidRDefault="00FE6ABF" w:rsidP="00FE6ABF">
      <w:pPr>
        <w:jc w:val="both"/>
      </w:pPr>
      <w:r w:rsidRPr="00365C2D">
        <w:t>• использовать клавишные и кинестетические синтезаторы;</w:t>
      </w:r>
    </w:p>
    <w:p w:rsidR="00FE6ABF" w:rsidRPr="00365C2D" w:rsidRDefault="00FE6ABF" w:rsidP="00FE6ABF">
      <w:pPr>
        <w:jc w:val="both"/>
      </w:pPr>
      <w:r w:rsidRPr="00365C2D">
        <w:t>• использовать программы звукозаписи и микрофоны.</w:t>
      </w:r>
    </w:p>
    <w:p w:rsidR="00FE6ABF" w:rsidRPr="00365C2D" w:rsidRDefault="00FE6ABF" w:rsidP="00FE6ABF">
      <w:pPr>
        <w:jc w:val="both"/>
      </w:pPr>
      <w:r w:rsidRPr="00365C2D">
        <w:rPr>
          <w:i/>
        </w:rPr>
        <w:t>Выпускник получит возможность научиться:</w:t>
      </w:r>
    </w:p>
    <w:p w:rsidR="00FE6ABF" w:rsidRPr="00365C2D" w:rsidRDefault="00FE6ABF" w:rsidP="00FE6ABF">
      <w:pPr>
        <w:jc w:val="both"/>
        <w:rPr>
          <w:i/>
        </w:rPr>
      </w:pPr>
      <w:r w:rsidRPr="00365C2D">
        <w:lastRenderedPageBreak/>
        <w:t>• </w:t>
      </w:r>
      <w:r w:rsidRPr="00365C2D">
        <w:rPr>
          <w:i/>
        </w:rPr>
        <w:t>использовать музыкальные редакторы, клавишные и кинетические синтезаторы для решения творческих задач.</w:t>
      </w:r>
    </w:p>
    <w:p w:rsidR="00FE6ABF" w:rsidRPr="00365C2D" w:rsidRDefault="00FE6ABF" w:rsidP="00FE6ABF">
      <w:pPr>
        <w:jc w:val="both"/>
        <w:outlineLvl w:val="0"/>
        <w:rPr>
          <w:b/>
        </w:rPr>
      </w:pPr>
      <w:r w:rsidRPr="00365C2D">
        <w:rPr>
          <w:b/>
        </w:rPr>
        <w:t>Создание, восприятие и использование гипермедиасообщений</w:t>
      </w:r>
    </w:p>
    <w:p w:rsidR="00FE6ABF" w:rsidRPr="00365C2D" w:rsidRDefault="00FE6ABF" w:rsidP="00FE6ABF">
      <w:pPr>
        <w:suppressAutoHyphens/>
        <w:jc w:val="both"/>
        <w:rPr>
          <w:bCs/>
          <w:iCs/>
        </w:rPr>
      </w:pPr>
      <w:r w:rsidRPr="00365C2D">
        <w:rPr>
          <w:bCs/>
          <w:iCs/>
        </w:rPr>
        <w:t>Выпускник научится:</w:t>
      </w:r>
    </w:p>
    <w:p w:rsidR="00FE6ABF" w:rsidRPr="00365C2D" w:rsidRDefault="00FE6ABF" w:rsidP="00FE6ABF">
      <w:pPr>
        <w:jc w:val="both"/>
      </w:pPr>
      <w:r w:rsidRPr="00365C2D">
        <w:t>• организовывать сообщения в виде линейного или включающего ссылки представления для самостоятельного просмотра через браузер;</w:t>
      </w:r>
    </w:p>
    <w:p w:rsidR="00FE6ABF" w:rsidRPr="00365C2D" w:rsidRDefault="00FE6ABF" w:rsidP="00FE6ABF">
      <w:pPr>
        <w:jc w:val="both"/>
      </w:pPr>
      <w:r w:rsidRPr="00365C2D">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E6ABF" w:rsidRPr="00365C2D" w:rsidRDefault="00FE6ABF" w:rsidP="00FE6ABF">
      <w:pPr>
        <w:jc w:val="both"/>
      </w:pPr>
      <w:r w:rsidRPr="00365C2D">
        <w:t xml:space="preserve">• проводить деконструкцию сообщений, выделение в них структуры, элементов и фрагментов; </w:t>
      </w:r>
    </w:p>
    <w:p w:rsidR="00FE6ABF" w:rsidRPr="00365C2D" w:rsidRDefault="00FE6ABF" w:rsidP="00FE6ABF">
      <w:pPr>
        <w:jc w:val="both"/>
      </w:pPr>
      <w:r w:rsidRPr="00365C2D">
        <w:t>• использовать при восприятии сообщений внутренние и внешние ссылки;</w:t>
      </w:r>
    </w:p>
    <w:p w:rsidR="00FE6ABF" w:rsidRPr="00365C2D" w:rsidRDefault="00FE6ABF" w:rsidP="00FE6ABF">
      <w:pPr>
        <w:jc w:val="both"/>
      </w:pPr>
      <w:r w:rsidRPr="00365C2D">
        <w:t>• формулировать вопросы к сообщению, создавать краткое описание сообщения; цитировать фрагменты сообщения;</w:t>
      </w:r>
    </w:p>
    <w:p w:rsidR="00FE6ABF" w:rsidRPr="00365C2D" w:rsidRDefault="00FE6ABF" w:rsidP="00FE6ABF">
      <w:pPr>
        <w:jc w:val="both"/>
      </w:pPr>
      <w:r w:rsidRPr="00365C2D">
        <w:t>• избирательно относиться к информации в окружающем информационном пространстве, отказываться от потребления ненужной информации.</w:t>
      </w:r>
    </w:p>
    <w:p w:rsidR="00FE6ABF" w:rsidRPr="00365C2D" w:rsidRDefault="00FE6ABF" w:rsidP="00FE6ABF">
      <w:pPr>
        <w:jc w:val="both"/>
      </w:pPr>
      <w:r w:rsidRPr="00365C2D">
        <w:rPr>
          <w:i/>
        </w:rPr>
        <w:t>Выпускник получит возможность научиться</w:t>
      </w:r>
      <w:r w:rsidRPr="00365C2D">
        <w:t>:</w:t>
      </w:r>
    </w:p>
    <w:p w:rsidR="00FE6ABF" w:rsidRPr="00365C2D" w:rsidRDefault="00FE6ABF" w:rsidP="00FE6ABF">
      <w:pPr>
        <w:jc w:val="both"/>
        <w:rPr>
          <w:i/>
        </w:rPr>
      </w:pPr>
      <w:r w:rsidRPr="00365C2D">
        <w:t>• </w:t>
      </w:r>
      <w:r w:rsidRPr="00365C2D">
        <w:rPr>
          <w:i/>
        </w:rPr>
        <w:t>проектировать дизайн сообщений в соответствии с задачами и средствами доставки;</w:t>
      </w:r>
    </w:p>
    <w:p w:rsidR="00FE6ABF" w:rsidRPr="00365C2D" w:rsidRDefault="00FE6ABF" w:rsidP="00FE6ABF">
      <w:pPr>
        <w:jc w:val="both"/>
        <w:rPr>
          <w:i/>
        </w:rPr>
      </w:pPr>
      <w:r w:rsidRPr="00365C2D">
        <w:t>• </w:t>
      </w:r>
      <w:r w:rsidRPr="00365C2D">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E6ABF" w:rsidRPr="00365C2D" w:rsidRDefault="00FE6ABF" w:rsidP="00FE6ABF">
      <w:pPr>
        <w:jc w:val="both"/>
        <w:outlineLvl w:val="0"/>
        <w:rPr>
          <w:b/>
        </w:rPr>
      </w:pPr>
      <w:r w:rsidRPr="00365C2D">
        <w:rPr>
          <w:b/>
        </w:rPr>
        <w:t>Коммуникация и социальное взаимодействие</w:t>
      </w:r>
    </w:p>
    <w:p w:rsidR="00FE6ABF" w:rsidRPr="00365C2D" w:rsidRDefault="00FE6ABF" w:rsidP="00FE6ABF">
      <w:pPr>
        <w:suppressAutoHyphens/>
        <w:jc w:val="both"/>
        <w:rPr>
          <w:bCs/>
          <w:iCs/>
        </w:rPr>
      </w:pPr>
      <w:r w:rsidRPr="00365C2D">
        <w:rPr>
          <w:bCs/>
          <w:iCs/>
        </w:rPr>
        <w:t>Выпускник научится:</w:t>
      </w:r>
    </w:p>
    <w:p w:rsidR="00FE6ABF" w:rsidRPr="00365C2D" w:rsidRDefault="00FE6ABF" w:rsidP="00FE6ABF">
      <w:pPr>
        <w:jc w:val="both"/>
      </w:pPr>
      <w:r w:rsidRPr="00365C2D">
        <w:t>• выступать с аудиовидеоподдержкой, включая выступление перед дистанционной аудиторией;</w:t>
      </w:r>
    </w:p>
    <w:p w:rsidR="00FE6ABF" w:rsidRPr="00365C2D" w:rsidRDefault="00FE6ABF" w:rsidP="00FE6ABF">
      <w:pPr>
        <w:jc w:val="both"/>
      </w:pPr>
      <w:r w:rsidRPr="00365C2D">
        <w:t>• участвовать в обсуждении (аудиовидеофорум, текстовый форум) с использованием возможностей Интернета;</w:t>
      </w:r>
    </w:p>
    <w:p w:rsidR="00FE6ABF" w:rsidRPr="00365C2D" w:rsidRDefault="00FE6ABF" w:rsidP="00FE6ABF">
      <w:pPr>
        <w:jc w:val="both"/>
      </w:pPr>
      <w:r w:rsidRPr="00365C2D">
        <w:t>• использовать возможности электронной почты для информационного обмена;</w:t>
      </w:r>
    </w:p>
    <w:p w:rsidR="00FE6ABF" w:rsidRPr="00365C2D" w:rsidRDefault="00FE6ABF" w:rsidP="00FE6ABF">
      <w:pPr>
        <w:jc w:val="both"/>
      </w:pPr>
      <w:r w:rsidRPr="00365C2D">
        <w:t>• вести личный дневник (блог) с использованием возможностей Интернета;</w:t>
      </w:r>
    </w:p>
    <w:p w:rsidR="00FE6ABF" w:rsidRPr="00365C2D" w:rsidRDefault="00FE6ABF" w:rsidP="00FE6ABF">
      <w:pPr>
        <w:jc w:val="both"/>
      </w:pPr>
      <w:r w:rsidRPr="00365C2D">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6ABF" w:rsidRPr="00365C2D" w:rsidRDefault="00FE6ABF" w:rsidP="00FE6ABF">
      <w:pPr>
        <w:jc w:val="both"/>
      </w:pPr>
      <w:r w:rsidRPr="00365C2D">
        <w:t>• соблюдать нормы информационной культуры, этики и права; с уважением относиться к частной информации и информационным правам других людей.</w:t>
      </w:r>
    </w:p>
    <w:p w:rsidR="00FE6ABF" w:rsidRPr="00365C2D" w:rsidRDefault="00FE6ABF" w:rsidP="00FE6ABF">
      <w:pPr>
        <w:jc w:val="both"/>
      </w:pPr>
      <w:r w:rsidRPr="00365C2D">
        <w:rPr>
          <w:i/>
        </w:rPr>
        <w:t>Выпускник получит возможность научиться</w:t>
      </w:r>
      <w:r w:rsidRPr="00365C2D">
        <w:t>:</w:t>
      </w:r>
    </w:p>
    <w:p w:rsidR="00FE6ABF" w:rsidRPr="00365C2D" w:rsidRDefault="00FE6ABF" w:rsidP="00FE6ABF">
      <w:pPr>
        <w:jc w:val="both"/>
        <w:rPr>
          <w:i/>
        </w:rPr>
      </w:pPr>
      <w:r w:rsidRPr="00365C2D">
        <w:t>• </w:t>
      </w:r>
      <w:r w:rsidRPr="00365C2D">
        <w:rPr>
          <w:i/>
        </w:rPr>
        <w:t>взаимодействовать в социальных сетях, работать в группе над сообщением (вики);</w:t>
      </w:r>
    </w:p>
    <w:p w:rsidR="00FE6ABF" w:rsidRPr="00365C2D" w:rsidRDefault="00FE6ABF" w:rsidP="00FE6ABF">
      <w:pPr>
        <w:jc w:val="both"/>
        <w:rPr>
          <w:i/>
        </w:rPr>
      </w:pPr>
      <w:r w:rsidRPr="00365C2D">
        <w:t>• </w:t>
      </w:r>
      <w:r w:rsidRPr="00365C2D">
        <w:rPr>
          <w:i/>
        </w:rPr>
        <w:t>участвовать в форумах в социальных образовательных сетях;</w:t>
      </w:r>
    </w:p>
    <w:p w:rsidR="00FE6ABF" w:rsidRPr="00365C2D" w:rsidRDefault="00FE6ABF" w:rsidP="00FE6ABF">
      <w:pPr>
        <w:jc w:val="both"/>
        <w:rPr>
          <w:i/>
        </w:rPr>
      </w:pPr>
      <w:r w:rsidRPr="00365C2D">
        <w:t>• </w:t>
      </w:r>
      <w:r w:rsidRPr="00365C2D">
        <w:rPr>
          <w:i/>
        </w:rPr>
        <w:t>взаимодействовать с партнёрами с использованием возможностей Интернета (игровое и театральное взаимодействие).</w:t>
      </w:r>
    </w:p>
    <w:p w:rsidR="00FE6ABF" w:rsidRPr="00365C2D" w:rsidRDefault="00FE6ABF" w:rsidP="00FE6ABF">
      <w:pPr>
        <w:jc w:val="both"/>
        <w:outlineLvl w:val="0"/>
        <w:rPr>
          <w:b/>
        </w:rPr>
      </w:pPr>
      <w:r w:rsidRPr="00365C2D">
        <w:rPr>
          <w:b/>
        </w:rPr>
        <w:t xml:space="preserve">Поиск и организация хранения информации </w:t>
      </w:r>
      <w:r>
        <w:rPr>
          <w:b/>
        </w:rPr>
        <w:t>в т.ч. с применением облачных технологий</w:t>
      </w:r>
    </w:p>
    <w:p w:rsidR="00FE6ABF" w:rsidRPr="00365C2D" w:rsidRDefault="00FE6ABF" w:rsidP="00FE6ABF">
      <w:pPr>
        <w:suppressAutoHyphens/>
        <w:jc w:val="both"/>
        <w:rPr>
          <w:bCs/>
          <w:iCs/>
        </w:rPr>
      </w:pPr>
      <w:r w:rsidRPr="00365C2D">
        <w:rPr>
          <w:bCs/>
          <w:iCs/>
        </w:rPr>
        <w:t>Выпускник научится:</w:t>
      </w:r>
    </w:p>
    <w:p w:rsidR="00FE6ABF" w:rsidRPr="00365C2D" w:rsidRDefault="00FE6ABF" w:rsidP="00FE6ABF">
      <w:pPr>
        <w:jc w:val="both"/>
      </w:pPr>
      <w:r w:rsidRPr="00365C2D">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6ABF" w:rsidRPr="00365C2D" w:rsidRDefault="00FE6ABF" w:rsidP="00FE6ABF">
      <w:pPr>
        <w:jc w:val="both"/>
      </w:pPr>
      <w:r w:rsidRPr="00365C2D">
        <w:t>• использовать приёмы поиска информации на персональном компьютере, в информационной среде учреждения и в образовательном пространстве;</w:t>
      </w:r>
    </w:p>
    <w:p w:rsidR="00FE6ABF" w:rsidRPr="00365C2D" w:rsidRDefault="00FE6ABF" w:rsidP="00FE6ABF">
      <w:pPr>
        <w:jc w:val="both"/>
      </w:pPr>
      <w:r w:rsidRPr="00365C2D">
        <w:t>• использовать различные библиотечные, в том числе электронные, каталоги для поиска необходимых книг;</w:t>
      </w:r>
    </w:p>
    <w:p w:rsidR="00FE6ABF" w:rsidRPr="00365C2D" w:rsidRDefault="00FE6ABF" w:rsidP="00FE6ABF">
      <w:pPr>
        <w:jc w:val="both"/>
      </w:pPr>
      <w:r w:rsidRPr="00365C2D">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FE6ABF" w:rsidRPr="00365C2D" w:rsidRDefault="00FE6ABF" w:rsidP="00FE6ABF">
      <w:pPr>
        <w:jc w:val="both"/>
      </w:pPr>
      <w:r w:rsidRPr="00365C2D">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E6ABF" w:rsidRPr="00365C2D" w:rsidRDefault="00FE6ABF" w:rsidP="00FE6ABF">
      <w:pPr>
        <w:jc w:val="both"/>
      </w:pPr>
      <w:r w:rsidRPr="00365C2D">
        <w:rPr>
          <w:i/>
        </w:rPr>
        <w:t>Выпускник получит возможность научиться</w:t>
      </w:r>
      <w:r w:rsidRPr="00365C2D">
        <w:t>:</w:t>
      </w:r>
    </w:p>
    <w:p w:rsidR="00FE6ABF" w:rsidRPr="00365C2D" w:rsidRDefault="00FE6ABF" w:rsidP="00FE6ABF">
      <w:pPr>
        <w:jc w:val="both"/>
        <w:rPr>
          <w:i/>
        </w:rPr>
      </w:pPr>
      <w:r w:rsidRPr="00365C2D">
        <w:t>• </w:t>
      </w:r>
      <w:r w:rsidRPr="00365C2D">
        <w:rPr>
          <w:i/>
        </w:rPr>
        <w:t>создавать и заполнять различные определители;</w:t>
      </w:r>
    </w:p>
    <w:p w:rsidR="00FE6ABF" w:rsidRPr="00365C2D" w:rsidRDefault="00FE6ABF" w:rsidP="00FE6ABF">
      <w:pPr>
        <w:jc w:val="both"/>
        <w:rPr>
          <w:i/>
        </w:rPr>
      </w:pPr>
      <w:r w:rsidRPr="00365C2D">
        <w:t>• </w:t>
      </w:r>
      <w:r w:rsidRPr="00365C2D">
        <w:rPr>
          <w:i/>
        </w:rPr>
        <w:t xml:space="preserve">использовать различные приёмы поиска информации в Интернете в ходе учебной деятельности. </w:t>
      </w:r>
    </w:p>
    <w:p w:rsidR="00FE6ABF" w:rsidRPr="00FE6ABF" w:rsidRDefault="00FE6ABF" w:rsidP="00FE6ABF">
      <w:pPr>
        <w:rPr>
          <w:b/>
          <w:color w:val="000000"/>
        </w:rPr>
      </w:pPr>
    </w:p>
    <w:p w:rsidR="007F2E0A" w:rsidRPr="00FE6ABF" w:rsidRDefault="007F2E0A" w:rsidP="00FE6ABF">
      <w:pPr>
        <w:rPr>
          <w:b/>
        </w:rPr>
      </w:pPr>
      <w:r w:rsidRPr="00FE6ABF">
        <w:rPr>
          <w:b/>
          <w:i/>
        </w:rPr>
        <w:t xml:space="preserve">Критерии и нормы оценки знаний, умений </w:t>
      </w:r>
      <w:r w:rsidR="005756A1" w:rsidRPr="00FE6ABF">
        <w:rPr>
          <w:b/>
          <w:i/>
        </w:rPr>
        <w:t xml:space="preserve">и навыков обучающихся по </w:t>
      </w:r>
      <w:r w:rsidR="002274D8" w:rsidRPr="00FE6ABF">
        <w:rPr>
          <w:b/>
          <w:i/>
        </w:rPr>
        <w:t>русскому языку</w:t>
      </w:r>
      <w:r w:rsidR="005756A1" w:rsidRPr="00FE6ABF">
        <w:rPr>
          <w:b/>
        </w:rPr>
        <w:t>:</w:t>
      </w:r>
    </w:p>
    <w:p w:rsidR="002E46E3" w:rsidRPr="002E46E3" w:rsidRDefault="002E46E3" w:rsidP="002E46E3">
      <w:pPr>
        <w:pStyle w:val="Default"/>
        <w:rPr>
          <w:rFonts w:ascii="Times New Roman" w:hAnsi="Times New Roman" w:cs="Times New Roman"/>
          <w:color w:val="auto"/>
        </w:rPr>
      </w:pPr>
      <w:r w:rsidRPr="002E46E3">
        <w:rPr>
          <w:rFonts w:ascii="Times New Roman" w:hAnsi="Times New Roman" w:cs="Times New Roman"/>
        </w:rPr>
        <w:t>«Нормы оценки…» призваны обеспечить одинаковые требования к знаниям, умениям и навыкам учащихся по русскому языку. В них устанавливаются:1)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высказывания);2) единые нормативы оценки знаний, умений и навыков;3) объем различных видов контрольных работ;                                                                 4) количество отметок за различные виды контрольных работ.Ученикам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проверяются:1) знание полученных сведений о языке;2) орфографические и пунктуационные навыки;3) речевые умения.</w:t>
      </w:r>
      <w:r w:rsidRPr="002E46E3">
        <w:rPr>
          <w:rFonts w:ascii="Times New Roman" w:hAnsi="Times New Roman" w:cs="Times New Roman"/>
          <w:u w:val="single"/>
        </w:rPr>
        <w:t xml:space="preserve">                                                                                                      Оценка устных ответов учащихся</w:t>
      </w:r>
    </w:p>
    <w:p w:rsidR="00FE429B" w:rsidRDefault="002E46E3" w:rsidP="002E46E3">
      <w:r w:rsidRPr="002E46E3">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FE429B" w:rsidRDefault="002E46E3" w:rsidP="002E46E3">
      <w:r w:rsidRPr="002E46E3">
        <w:t>При оценке ответа ученика надо руководствоваться следующими критериями:                                                                                                                                  1) полнота и правильность отв</w:t>
      </w:r>
      <w:r w:rsidR="00FE429B">
        <w:t xml:space="preserve">ета; </w:t>
      </w:r>
      <w:r w:rsidRPr="002E46E3">
        <w:t>2) степень осознаннос</w:t>
      </w:r>
      <w:r w:rsidR="00FE429B">
        <w:t>ти, понимания изученного;</w:t>
      </w:r>
      <w:r w:rsidRPr="002E46E3">
        <w:t xml:space="preserve"> 3) языковое оформление ответа.                                                                                       </w:t>
      </w:r>
      <w:r w:rsidRPr="002E46E3">
        <w:rPr>
          <w:i/>
          <w:u w:val="single"/>
        </w:rPr>
        <w:t>Оценка «5»</w:t>
      </w:r>
      <w:r w:rsidRPr="002E46E3">
        <w:t xml:space="preserve"> ставится, если ученик                                                                                                      </w:t>
      </w:r>
    </w:p>
    <w:p w:rsidR="00FE429B" w:rsidRDefault="002E46E3" w:rsidP="006B5E3F">
      <w:pPr>
        <w:numPr>
          <w:ilvl w:val="0"/>
          <w:numId w:val="5"/>
        </w:numPr>
      </w:pPr>
      <w:r w:rsidRPr="002E46E3">
        <w:t>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w:t>
      </w:r>
      <w:r w:rsidR="00FE429B">
        <w:t>е;</w:t>
      </w:r>
      <w:r w:rsidRPr="002E46E3">
        <w:t xml:space="preserve"> 3) излагает материал последовательно и правильно с точки зрения норм литературного яз</w:t>
      </w:r>
      <w:r w:rsidR="00FE429B">
        <w:t xml:space="preserve">ыка.   </w:t>
      </w:r>
    </w:p>
    <w:p w:rsidR="00FE429B" w:rsidRDefault="002E46E3" w:rsidP="006B5E3F">
      <w:pPr>
        <w:numPr>
          <w:ilvl w:val="0"/>
          <w:numId w:val="5"/>
        </w:numPr>
      </w:pPr>
      <w:r w:rsidRPr="002E46E3">
        <w:rPr>
          <w:i/>
          <w:u w:val="single"/>
        </w:rPr>
        <w:t>Оценка «4»</w:t>
      </w:r>
      <w:r w:rsidRPr="002E46E3">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r w:rsidRPr="002E46E3">
        <w:rPr>
          <w:i/>
          <w:u w:val="single"/>
        </w:rPr>
        <w:t>Оценка «3»</w:t>
      </w:r>
      <w:r w:rsidRPr="002E46E3">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r w:rsidRPr="002E46E3">
        <w:rPr>
          <w:i/>
          <w:u w:val="single"/>
        </w:rPr>
        <w:t>Оценка «2»</w:t>
      </w:r>
      <w:r w:rsidRPr="002E46E3">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FE429B" w:rsidRDefault="002E46E3" w:rsidP="006B5E3F">
      <w:pPr>
        <w:numPr>
          <w:ilvl w:val="0"/>
          <w:numId w:val="5"/>
        </w:numPr>
      </w:pPr>
      <w:r w:rsidRPr="002E46E3">
        <w:rPr>
          <w:i/>
          <w:u w:val="single"/>
        </w:rPr>
        <w:lastRenderedPageBreak/>
        <w:t>Оценка «1»</w:t>
      </w:r>
      <w:r w:rsidRPr="002E46E3">
        <w:t xml:space="preserve"> ставится, если ученик обнаруживает полное незнание или непонимание материала.                                                                                                  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FE429B" w:rsidRDefault="002E46E3" w:rsidP="006B5E3F">
      <w:pPr>
        <w:numPr>
          <w:ilvl w:val="0"/>
          <w:numId w:val="5"/>
        </w:numPr>
      </w:pPr>
      <w:r w:rsidRPr="002E46E3">
        <w:rPr>
          <w:u w:val="single"/>
        </w:rPr>
        <w:t>Оценка диктантов:</w:t>
      </w:r>
    </w:p>
    <w:p w:rsidR="00FE429B" w:rsidRDefault="002E46E3" w:rsidP="006B5E3F">
      <w:pPr>
        <w:numPr>
          <w:ilvl w:val="0"/>
          <w:numId w:val="5"/>
        </w:numPr>
      </w:pPr>
      <w:r w:rsidRPr="002E46E3">
        <w:rPr>
          <w:i/>
          <w:u w:val="single"/>
        </w:rPr>
        <w:t>Диктант</w:t>
      </w:r>
      <w:r w:rsidRPr="002E46E3">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9 класса – 150-170 слов. При подсчете слов учитываются как самостоятельные, так и служебные слова.      </w:t>
      </w:r>
    </w:p>
    <w:p w:rsidR="002E46E3" w:rsidRPr="002E46E3" w:rsidRDefault="002E46E3" w:rsidP="006B5E3F">
      <w:pPr>
        <w:numPr>
          <w:ilvl w:val="0"/>
          <w:numId w:val="5"/>
        </w:numPr>
      </w:pPr>
      <w:r w:rsidRPr="002E46E3">
        <w:rPr>
          <w:i/>
          <w:u w:val="single"/>
        </w:rPr>
        <w:t>Контрольный словарный диктант</w:t>
      </w:r>
      <w:r w:rsidRPr="002E46E3">
        <w:t xml:space="preserve"> проверяет усвоение слов с непроверяемыми и труднопроверяемыми орфограммами. Для 9 класса он состоит из </w:t>
      </w:r>
      <w:r w:rsidR="00FE429B">
        <w:t xml:space="preserve">35-40 слов. </w:t>
      </w:r>
      <w:r w:rsidRPr="002E46E3">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пунктограммы.</w:t>
      </w:r>
    </w:p>
    <w:p w:rsidR="00FE429B" w:rsidRDefault="002E46E3" w:rsidP="002E46E3">
      <w:r w:rsidRPr="002E46E3">
        <w:t xml:space="preserve">До конца первой четверти сохраняется объем текста, рекомендованный для предыдущего класса: 110-130 слов в контрольном диктанте, 25-40 слов в словарном диктанте.                                                                                                             </w:t>
      </w:r>
    </w:p>
    <w:p w:rsidR="002E46E3" w:rsidRPr="002E46E3" w:rsidRDefault="002E46E3" w:rsidP="002E46E3">
      <w:r w:rsidRPr="002E46E3">
        <w:t xml:space="preserve"> При оценке диктанта исправляются, но не учитываются орфографические и пунктуационные ошибки:</w:t>
      </w:r>
    </w:p>
    <w:p w:rsidR="002E46E3" w:rsidRPr="002E46E3" w:rsidRDefault="002E46E3" w:rsidP="006B5E3F">
      <w:pPr>
        <w:numPr>
          <w:ilvl w:val="0"/>
          <w:numId w:val="2"/>
        </w:numPr>
        <w:ind w:left="567" w:hanging="283"/>
        <w:contextualSpacing/>
      </w:pPr>
      <w:r w:rsidRPr="002E46E3">
        <w:t>в переносе слов;</w:t>
      </w:r>
    </w:p>
    <w:p w:rsidR="002E46E3" w:rsidRPr="002E46E3" w:rsidRDefault="002E46E3" w:rsidP="006B5E3F">
      <w:pPr>
        <w:numPr>
          <w:ilvl w:val="0"/>
          <w:numId w:val="2"/>
        </w:numPr>
        <w:ind w:left="567" w:hanging="283"/>
        <w:contextualSpacing/>
      </w:pPr>
      <w:r w:rsidRPr="002E46E3">
        <w:t>на правила, которые не включены в школьную программу;</w:t>
      </w:r>
    </w:p>
    <w:p w:rsidR="002E46E3" w:rsidRPr="002E46E3" w:rsidRDefault="002E46E3" w:rsidP="006B5E3F">
      <w:pPr>
        <w:numPr>
          <w:ilvl w:val="0"/>
          <w:numId w:val="2"/>
        </w:numPr>
        <w:ind w:left="567" w:hanging="283"/>
        <w:contextualSpacing/>
      </w:pPr>
      <w:r w:rsidRPr="002E46E3">
        <w:t>на еще не изученные правила;</w:t>
      </w:r>
    </w:p>
    <w:p w:rsidR="002E46E3" w:rsidRPr="002E46E3" w:rsidRDefault="002E46E3" w:rsidP="006B5E3F">
      <w:pPr>
        <w:numPr>
          <w:ilvl w:val="0"/>
          <w:numId w:val="2"/>
        </w:numPr>
        <w:ind w:left="567" w:hanging="283"/>
        <w:contextualSpacing/>
      </w:pPr>
      <w:r w:rsidRPr="002E46E3">
        <w:t>в словах с непроверяемыми написаниями, над которыми не проводилась специальная работа;</w:t>
      </w:r>
    </w:p>
    <w:p w:rsidR="002E46E3" w:rsidRPr="002E46E3" w:rsidRDefault="002E46E3" w:rsidP="006B5E3F">
      <w:pPr>
        <w:numPr>
          <w:ilvl w:val="0"/>
          <w:numId w:val="2"/>
        </w:numPr>
        <w:ind w:left="567" w:hanging="283"/>
        <w:contextualSpacing/>
      </w:pPr>
      <w:r w:rsidRPr="002E46E3">
        <w:t>в передаче авторской пунктуации.</w:t>
      </w:r>
    </w:p>
    <w:p w:rsidR="002E46E3" w:rsidRPr="002E46E3" w:rsidRDefault="002E46E3" w:rsidP="002E46E3">
      <w:r w:rsidRPr="002E46E3">
        <w:t xml:space="preserve">Исправляются, но не учитываются описки, неправильные написания, искажающие звуковой облик слова, например: </w:t>
      </w:r>
      <w:r w:rsidRPr="002E46E3">
        <w:rPr>
          <w:i/>
        </w:rPr>
        <w:t>«рапотает»</w:t>
      </w:r>
      <w:r w:rsidRPr="002E46E3">
        <w:t xml:space="preserve"> (вместо </w:t>
      </w:r>
      <w:r w:rsidRPr="002E46E3">
        <w:rPr>
          <w:i/>
        </w:rPr>
        <w:t>работает</w:t>
      </w:r>
      <w:r w:rsidRPr="002E46E3">
        <w:t xml:space="preserve">), </w:t>
      </w:r>
      <w:r w:rsidRPr="002E46E3">
        <w:rPr>
          <w:i/>
        </w:rPr>
        <w:t>«дулпо»</w:t>
      </w:r>
      <w:r w:rsidRPr="002E46E3">
        <w:t xml:space="preserve"> (вместо </w:t>
      </w:r>
      <w:r w:rsidRPr="002E46E3">
        <w:rPr>
          <w:i/>
        </w:rPr>
        <w:t>дупло</w:t>
      </w:r>
      <w:r w:rsidRPr="002E46E3">
        <w:t xml:space="preserve">), </w:t>
      </w:r>
      <w:r w:rsidRPr="002E46E3">
        <w:rPr>
          <w:i/>
        </w:rPr>
        <w:t>«мемля»</w:t>
      </w:r>
      <w:r w:rsidRPr="002E46E3">
        <w:t xml:space="preserve"> (вместо </w:t>
      </w:r>
      <w:r w:rsidRPr="002E46E3">
        <w:rPr>
          <w:i/>
        </w:rPr>
        <w:t>земля</w:t>
      </w:r>
      <w:r w:rsidRPr="002E46E3">
        <w:t>).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2E46E3" w:rsidRPr="002E46E3" w:rsidRDefault="002E46E3" w:rsidP="006B5E3F">
      <w:pPr>
        <w:numPr>
          <w:ilvl w:val="0"/>
          <w:numId w:val="3"/>
        </w:numPr>
        <w:ind w:left="567" w:hanging="283"/>
        <w:contextualSpacing/>
        <w:jc w:val="both"/>
      </w:pPr>
      <w:r w:rsidRPr="002E46E3">
        <w:t>в исключениях из правил;</w:t>
      </w:r>
    </w:p>
    <w:p w:rsidR="002E46E3" w:rsidRPr="002E46E3" w:rsidRDefault="002E46E3" w:rsidP="006B5E3F">
      <w:pPr>
        <w:numPr>
          <w:ilvl w:val="0"/>
          <w:numId w:val="3"/>
        </w:numPr>
        <w:ind w:left="567" w:hanging="283"/>
        <w:contextualSpacing/>
        <w:jc w:val="both"/>
      </w:pPr>
      <w:r w:rsidRPr="002E46E3">
        <w:t>в написании большой буквы в составных собственных наименованиях;</w:t>
      </w:r>
    </w:p>
    <w:p w:rsidR="002E46E3" w:rsidRPr="002E46E3" w:rsidRDefault="002E46E3" w:rsidP="006B5E3F">
      <w:pPr>
        <w:numPr>
          <w:ilvl w:val="0"/>
          <w:numId w:val="3"/>
        </w:numPr>
        <w:ind w:left="567" w:hanging="283"/>
        <w:contextualSpacing/>
        <w:jc w:val="both"/>
      </w:pPr>
      <w:r w:rsidRPr="002E46E3">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E46E3" w:rsidRPr="002E46E3" w:rsidRDefault="002E46E3" w:rsidP="006B5E3F">
      <w:pPr>
        <w:numPr>
          <w:ilvl w:val="0"/>
          <w:numId w:val="3"/>
        </w:numPr>
        <w:ind w:left="567" w:hanging="283"/>
        <w:contextualSpacing/>
        <w:jc w:val="both"/>
      </w:pPr>
      <w:r w:rsidRPr="002E46E3">
        <w:t>в случаях раздельного и слитного написания НЕ с прилагательными и причастиями, выступающими в роли сказуемого;</w:t>
      </w:r>
    </w:p>
    <w:p w:rsidR="002E46E3" w:rsidRPr="002E46E3" w:rsidRDefault="002E46E3" w:rsidP="006B5E3F">
      <w:pPr>
        <w:numPr>
          <w:ilvl w:val="0"/>
          <w:numId w:val="3"/>
        </w:numPr>
        <w:ind w:left="567" w:hanging="283"/>
        <w:contextualSpacing/>
        <w:jc w:val="both"/>
      </w:pPr>
      <w:r w:rsidRPr="002E46E3">
        <w:t>в написании Ы и И после приставок;</w:t>
      </w:r>
    </w:p>
    <w:p w:rsidR="002E46E3" w:rsidRPr="002E46E3" w:rsidRDefault="002E46E3" w:rsidP="006B5E3F">
      <w:pPr>
        <w:numPr>
          <w:ilvl w:val="0"/>
          <w:numId w:val="3"/>
        </w:numPr>
        <w:ind w:left="567" w:hanging="283"/>
        <w:contextualSpacing/>
        <w:jc w:val="both"/>
      </w:pPr>
      <w:r w:rsidRPr="002E46E3">
        <w:lastRenderedPageBreak/>
        <w:t>в случаях трудного различия НЕ и НИ (</w:t>
      </w:r>
      <w:r w:rsidRPr="002E46E3">
        <w:rPr>
          <w:i/>
        </w:rPr>
        <w:t>Куда он только не обращался! Куда он ни обращался, никто не мог дать ему ответ. Никто иной не …; не кто иной как; ничто иное не…; не что иное как</w:t>
      </w:r>
      <w:r w:rsidRPr="002E46E3">
        <w:t xml:space="preserve"> и др.);</w:t>
      </w:r>
    </w:p>
    <w:p w:rsidR="002E46E3" w:rsidRPr="002E46E3" w:rsidRDefault="002E46E3" w:rsidP="006B5E3F">
      <w:pPr>
        <w:numPr>
          <w:ilvl w:val="0"/>
          <w:numId w:val="3"/>
        </w:numPr>
        <w:ind w:left="567" w:hanging="283"/>
        <w:contextualSpacing/>
        <w:jc w:val="both"/>
      </w:pPr>
      <w:r w:rsidRPr="002E46E3">
        <w:t>в собственных именах нерусского происхождения;</w:t>
      </w:r>
    </w:p>
    <w:p w:rsidR="002E46E3" w:rsidRPr="002E46E3" w:rsidRDefault="002E46E3" w:rsidP="006B5E3F">
      <w:pPr>
        <w:numPr>
          <w:ilvl w:val="0"/>
          <w:numId w:val="3"/>
        </w:numPr>
        <w:ind w:left="567" w:hanging="283"/>
        <w:contextualSpacing/>
        <w:jc w:val="both"/>
      </w:pPr>
      <w:r w:rsidRPr="002E46E3">
        <w:t>в случаях, когда вместо одного знака препинания поставлен другой;</w:t>
      </w:r>
    </w:p>
    <w:p w:rsidR="002E46E3" w:rsidRPr="002E46E3" w:rsidRDefault="002E46E3" w:rsidP="006B5E3F">
      <w:pPr>
        <w:numPr>
          <w:ilvl w:val="0"/>
          <w:numId w:val="3"/>
        </w:numPr>
        <w:ind w:left="567" w:hanging="283"/>
        <w:contextualSpacing/>
      </w:pPr>
      <w:r w:rsidRPr="002E46E3">
        <w:t>в пропуске одного из сочетающихся знаков препинания или в нарушении их последовательности.</w:t>
      </w:r>
    </w:p>
    <w:p w:rsidR="002E46E3" w:rsidRPr="002E46E3" w:rsidRDefault="002E46E3" w:rsidP="002E46E3">
      <w:r w:rsidRPr="002E46E3">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w:t>
      </w:r>
      <w:r w:rsidRPr="002E46E3">
        <w:rPr>
          <w:i/>
        </w:rPr>
        <w:t>в армии, в роще; колют, борются</w:t>
      </w:r>
      <w:r w:rsidRPr="002E46E3">
        <w:t>) в фонетических (</w:t>
      </w:r>
      <w:r w:rsidRPr="002E46E3">
        <w:rPr>
          <w:i/>
        </w:rPr>
        <w:t>пирожок, сверчок</w:t>
      </w:r>
      <w:r w:rsidRPr="002E46E3">
        <w:t>)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2E46E3">
        <w:rPr>
          <w:i/>
        </w:rPr>
        <w:t>вода – воды, рот – ротик, грустный – грустить, резкий – резок</w:t>
      </w:r>
      <w:r w:rsidRPr="002E46E3">
        <w:t>).</w:t>
      </w:r>
    </w:p>
    <w:p w:rsidR="00FE429B" w:rsidRDefault="002E46E3" w:rsidP="002E46E3">
      <w:r w:rsidRPr="002E46E3">
        <w:t xml:space="preserve">Первые три однотипные ошибки считаются за одну ошибку, каждая следующая подобная ошибка учитывается как самостоятельная.                </w:t>
      </w:r>
      <w:r w:rsidRPr="002E46E3">
        <w:rPr>
          <w:i/>
        </w:rPr>
        <w:t>Примечание</w:t>
      </w:r>
      <w:r w:rsidRPr="002E46E3">
        <w:t xml:space="preserve">. Если в одном непроверяемом слове допущены 2 и более ошибок, то все они считаются за одну ошибку.                                                                                                          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                               </w:t>
      </w:r>
    </w:p>
    <w:p w:rsidR="00FE429B" w:rsidRDefault="002E46E3" w:rsidP="002E46E3">
      <w:r w:rsidRPr="002E46E3">
        <w:rPr>
          <w:u w:val="single"/>
        </w:rPr>
        <w:t>Диктант оценивается одной отметкой.</w:t>
      </w:r>
    </w:p>
    <w:p w:rsidR="00FE429B" w:rsidRDefault="002E46E3" w:rsidP="002E46E3">
      <w:r w:rsidRPr="002E46E3">
        <w:rPr>
          <w:i/>
          <w:u w:val="single"/>
        </w:rPr>
        <w:t>Оценка «5»</w:t>
      </w:r>
      <w:r w:rsidRPr="002E46E3">
        <w:t xml:space="preserve"> выставляется за безошибочную работу, а также при наличии в ней одной негрубой орфографической или одной негрубой пунктуационной ошибки.                                                                                                                        </w:t>
      </w:r>
    </w:p>
    <w:p w:rsidR="00FE429B" w:rsidRDefault="002E46E3" w:rsidP="002E46E3">
      <w:r w:rsidRPr="002E46E3">
        <w:rPr>
          <w:i/>
          <w:u w:val="single"/>
        </w:rPr>
        <w:t>Оценка «4»</w:t>
      </w:r>
      <w:r w:rsidRPr="002E46E3">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rsidR="00FE429B" w:rsidRDefault="002E46E3" w:rsidP="002E46E3">
      <w:r w:rsidRPr="002E46E3">
        <w:rPr>
          <w:i/>
          <w:u w:val="single"/>
        </w:rPr>
        <w:t>Оценка «3»</w:t>
      </w:r>
      <w:r w:rsidRPr="002E46E3">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r w:rsidRPr="002E46E3">
        <w:rPr>
          <w:i/>
          <w:u w:val="single"/>
        </w:rPr>
        <w:t>Оценка «2»</w:t>
      </w:r>
      <w:r w:rsidRPr="002E46E3">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большем количестве ошибок диктант оценивается </w:t>
      </w:r>
      <w:r w:rsidRPr="002E46E3">
        <w:rPr>
          <w:i/>
          <w:u w:val="single"/>
        </w:rPr>
        <w:t>баллом «1»</w:t>
      </w:r>
      <w:r w:rsidRPr="002E46E3">
        <w:t xml:space="preserve">.                                                 </w:t>
      </w:r>
    </w:p>
    <w:p w:rsidR="00FE429B" w:rsidRDefault="002E46E3" w:rsidP="002E46E3">
      <w:r w:rsidRPr="002E46E3">
        <w:t xml:space="preserve">При некоторой вариативности количества ошибок, учитываемых при выставлении оценки за диктант, следует принимать во внимание </w:t>
      </w:r>
      <w:r w:rsidRPr="002E46E3">
        <w:rPr>
          <w:u w:val="single"/>
        </w:rPr>
        <w:t>предел</w:t>
      </w:r>
      <w:r w:rsidRPr="002E46E3">
        <w:t xml:space="preserve">,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                                                </w:t>
      </w:r>
    </w:p>
    <w:p w:rsidR="00FE429B" w:rsidRDefault="002E46E3" w:rsidP="002E46E3">
      <w:pPr>
        <w:rPr>
          <w:u w:val="single"/>
        </w:rPr>
      </w:pPr>
      <w:r w:rsidRPr="002E46E3">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    </w:t>
      </w:r>
      <w:r w:rsidRPr="002E46E3">
        <w:rPr>
          <w:i/>
          <w:u w:val="single"/>
        </w:rPr>
        <w:t>Грамматическое задание</w:t>
      </w:r>
      <w:r w:rsidRPr="002E46E3">
        <w:rPr>
          <w:u w:val="single"/>
        </w:rPr>
        <w:t xml:space="preserve"> оценивается отдельной оценкой.                                     </w:t>
      </w:r>
      <w:r w:rsidRPr="002E46E3">
        <w:rPr>
          <w:i/>
          <w:u w:val="single"/>
        </w:rPr>
        <w:t>Оценка «5»</w:t>
      </w:r>
      <w:r w:rsidRPr="002E46E3">
        <w:t xml:space="preserve"> ставится, если ученик выполнил все задания верно.</w:t>
      </w:r>
    </w:p>
    <w:p w:rsidR="00FE429B" w:rsidRDefault="002E46E3" w:rsidP="002E46E3">
      <w:pPr>
        <w:rPr>
          <w:u w:val="single"/>
        </w:rPr>
      </w:pPr>
      <w:r w:rsidRPr="002E46E3">
        <w:rPr>
          <w:i/>
          <w:u w:val="single"/>
        </w:rPr>
        <w:t>Оценка «4»</w:t>
      </w:r>
      <w:r w:rsidRPr="002E46E3">
        <w:t xml:space="preserve"> ставится, если ученик выполнил правильно не менее ¾ задания.</w:t>
      </w:r>
    </w:p>
    <w:p w:rsidR="00FE429B" w:rsidRDefault="002E46E3" w:rsidP="002E46E3">
      <w:pPr>
        <w:rPr>
          <w:u w:val="single"/>
        </w:rPr>
      </w:pPr>
      <w:r w:rsidRPr="002E46E3">
        <w:rPr>
          <w:i/>
          <w:u w:val="single"/>
        </w:rPr>
        <w:lastRenderedPageBreak/>
        <w:t>Оценка «3»</w:t>
      </w:r>
      <w:r w:rsidRPr="002E46E3">
        <w:t xml:space="preserve"> ставится за работу, в которой правильно выполнено не менее половины заданий.</w:t>
      </w:r>
      <w:r w:rsidRPr="002E46E3">
        <w:rPr>
          <w:i/>
          <w:u w:val="single"/>
        </w:rPr>
        <w:t>Оценка «2</w:t>
      </w:r>
      <w:r w:rsidRPr="002E46E3">
        <w:rPr>
          <w:i/>
        </w:rPr>
        <w:t>»</w:t>
      </w:r>
      <w:r w:rsidRPr="002E46E3">
        <w:t xml:space="preserve"> ставится за работу, в которой не выполнено более половины заданий.</w:t>
      </w:r>
      <w:r w:rsidRPr="002E46E3">
        <w:rPr>
          <w:i/>
          <w:u w:val="single"/>
        </w:rPr>
        <w:t>Оценка «1»</w:t>
      </w:r>
      <w:r w:rsidRPr="002E46E3">
        <w:t xml:space="preserve"> ставится, если ученик не выполнил ни одного задания.</w:t>
      </w:r>
    </w:p>
    <w:p w:rsidR="00FE429B" w:rsidRDefault="002E46E3" w:rsidP="002E46E3">
      <w:pPr>
        <w:rPr>
          <w:u w:val="single"/>
        </w:rPr>
      </w:pPr>
      <w:r w:rsidRPr="002E46E3">
        <w:rPr>
          <w:i/>
        </w:rPr>
        <w:t>Примечание</w:t>
      </w:r>
      <w:r w:rsidRPr="002E46E3">
        <w:t>. Орфографические и пунктуационные ошибки, допущенные при выполнении дополнительных заданий, учитываются при выведении оценки за диктант.</w:t>
      </w:r>
    </w:p>
    <w:p w:rsidR="00FE429B" w:rsidRDefault="002E46E3" w:rsidP="002E46E3">
      <w:pPr>
        <w:rPr>
          <w:u w:val="single"/>
        </w:rPr>
      </w:pPr>
      <w:r w:rsidRPr="002E46E3">
        <w:rPr>
          <w:u w:val="single"/>
        </w:rPr>
        <w:t xml:space="preserve"> Оценка контрольного словарного диктанта                                                             </w:t>
      </w:r>
    </w:p>
    <w:p w:rsidR="00FE429B" w:rsidRDefault="002E46E3" w:rsidP="002E46E3">
      <w:pPr>
        <w:rPr>
          <w:u w:val="single"/>
        </w:rPr>
      </w:pPr>
      <w:r w:rsidRPr="002E46E3">
        <w:rPr>
          <w:i/>
          <w:u w:val="single"/>
        </w:rPr>
        <w:t>Оценка «5»</w:t>
      </w:r>
      <w:r w:rsidRPr="002E46E3">
        <w:t xml:space="preserve"> ставится за диктант, в котором нет ошибок.</w:t>
      </w:r>
    </w:p>
    <w:p w:rsidR="00FE429B" w:rsidRDefault="002E46E3" w:rsidP="002E46E3">
      <w:pPr>
        <w:rPr>
          <w:u w:val="single"/>
        </w:rPr>
      </w:pPr>
      <w:r w:rsidRPr="002E46E3">
        <w:rPr>
          <w:i/>
          <w:u w:val="single"/>
        </w:rPr>
        <w:t>Оценка «4»</w:t>
      </w:r>
      <w:r w:rsidRPr="002E46E3">
        <w:t xml:space="preserve"> ставится за диктант, в котором ученик допустил 1-2 ошибки.</w:t>
      </w:r>
    </w:p>
    <w:p w:rsidR="00FE429B" w:rsidRDefault="002E46E3" w:rsidP="002E46E3">
      <w:pPr>
        <w:rPr>
          <w:u w:val="single"/>
        </w:rPr>
      </w:pPr>
      <w:r w:rsidRPr="002E46E3">
        <w:rPr>
          <w:i/>
          <w:u w:val="single"/>
        </w:rPr>
        <w:t>Оценка «3»</w:t>
      </w:r>
      <w:r w:rsidRPr="002E46E3">
        <w:t xml:space="preserve"> ставится за диктант, в котором допущено 3-4 ошибки.</w:t>
      </w:r>
    </w:p>
    <w:p w:rsidR="00FE429B" w:rsidRDefault="002E46E3" w:rsidP="002E46E3">
      <w:pPr>
        <w:rPr>
          <w:u w:val="single"/>
        </w:rPr>
      </w:pPr>
      <w:r w:rsidRPr="002E46E3">
        <w:rPr>
          <w:i/>
          <w:u w:val="single"/>
        </w:rPr>
        <w:t>Оценка «2»</w:t>
      </w:r>
      <w:r w:rsidRPr="002E46E3">
        <w:t xml:space="preserve"> ставится за диктант, в котором допущено до 7 ошибок.</w:t>
      </w:r>
    </w:p>
    <w:p w:rsidR="00FE429B" w:rsidRDefault="002E46E3" w:rsidP="002E46E3">
      <w:pPr>
        <w:rPr>
          <w:u w:val="single"/>
        </w:rPr>
      </w:pPr>
      <w:r w:rsidRPr="002E46E3">
        <w:rPr>
          <w:u w:val="single"/>
        </w:rPr>
        <w:t xml:space="preserve">Оценка сочинений и изложений                                                                                </w:t>
      </w:r>
    </w:p>
    <w:p w:rsidR="00FE429B" w:rsidRDefault="002E46E3" w:rsidP="002E46E3">
      <w:pPr>
        <w:rPr>
          <w:u w:val="single"/>
        </w:rPr>
      </w:pPr>
      <w:r w:rsidRPr="002E46E3">
        <w:t>Сочинения и изложения – основные формы проверки умения правильно и последовательно излагать мысли, уровня речевой подготовки учащихся.</w:t>
      </w:r>
    </w:p>
    <w:p w:rsidR="00FE429B" w:rsidRDefault="002E46E3" w:rsidP="002E46E3">
      <w:pPr>
        <w:rPr>
          <w:u w:val="single"/>
        </w:rPr>
      </w:pPr>
      <w:r w:rsidRPr="002E46E3">
        <w:t>Сочинения и изложения в 9 классе проводятся в соответствии с требованиями раздела программы «Развития навыков связной речи».Примерный объем текста для подробного изложения в 9 классе – 250-350 слов. Примерный объем сочинений в 9 классе –  2,5-3 страницы.С помощью сочинений и изложений проверяются:</w:t>
      </w:r>
    </w:p>
    <w:p w:rsidR="00FE429B" w:rsidRDefault="002E46E3" w:rsidP="002E46E3">
      <w:pPr>
        <w:rPr>
          <w:u w:val="single"/>
        </w:rPr>
      </w:pPr>
      <w:r w:rsidRPr="002E46E3">
        <w:t>1) умение раскрывать тему;</w:t>
      </w:r>
    </w:p>
    <w:p w:rsidR="002E46E3" w:rsidRPr="002E46E3" w:rsidRDefault="002E46E3" w:rsidP="002E46E3">
      <w:pPr>
        <w:rPr>
          <w:u w:val="single"/>
        </w:rPr>
      </w:pPr>
      <w:r w:rsidRPr="002E46E3">
        <w:t>2) умение использовать языковые средства в соответствии со стилем, темой и задачей высказывания;3) соблюдение языковых норм и правил правописания.</w:t>
      </w:r>
    </w:p>
    <w:p w:rsidR="00FE429B" w:rsidRDefault="002E46E3" w:rsidP="002E46E3">
      <w:pPr>
        <w:jc w:val="both"/>
      </w:pPr>
      <w:r w:rsidRPr="002E46E3">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2E46E3" w:rsidRPr="002E46E3" w:rsidRDefault="002E46E3" w:rsidP="002E46E3">
      <w:pPr>
        <w:jc w:val="both"/>
      </w:pPr>
      <w:r w:rsidRPr="002E46E3">
        <w:rPr>
          <w:i/>
        </w:rPr>
        <w:t>Содержание</w:t>
      </w:r>
      <w:r w:rsidRPr="002E46E3">
        <w:t xml:space="preserve"> сочинения и изложения оценивается по следующим критериям:</w:t>
      </w:r>
    </w:p>
    <w:p w:rsidR="002E46E3" w:rsidRPr="002E46E3" w:rsidRDefault="002E46E3" w:rsidP="006B5E3F">
      <w:pPr>
        <w:numPr>
          <w:ilvl w:val="0"/>
          <w:numId w:val="4"/>
        </w:numPr>
        <w:ind w:left="567" w:hanging="283"/>
        <w:contextualSpacing/>
        <w:jc w:val="both"/>
      </w:pPr>
      <w:r w:rsidRPr="002E46E3">
        <w:t>соответствие работы ученика теме и основной мысли;</w:t>
      </w:r>
    </w:p>
    <w:p w:rsidR="002E46E3" w:rsidRPr="002E46E3" w:rsidRDefault="002E46E3" w:rsidP="006B5E3F">
      <w:pPr>
        <w:numPr>
          <w:ilvl w:val="0"/>
          <w:numId w:val="4"/>
        </w:numPr>
        <w:ind w:left="567" w:hanging="283"/>
        <w:contextualSpacing/>
        <w:jc w:val="both"/>
      </w:pPr>
      <w:r w:rsidRPr="002E46E3">
        <w:t>полнота раскрытия темы;</w:t>
      </w:r>
    </w:p>
    <w:p w:rsidR="002E46E3" w:rsidRPr="002E46E3" w:rsidRDefault="002E46E3" w:rsidP="006B5E3F">
      <w:pPr>
        <w:numPr>
          <w:ilvl w:val="0"/>
          <w:numId w:val="4"/>
        </w:numPr>
        <w:ind w:left="567" w:hanging="283"/>
        <w:contextualSpacing/>
        <w:jc w:val="both"/>
      </w:pPr>
      <w:r w:rsidRPr="002E46E3">
        <w:t>правильность фактического материала;</w:t>
      </w:r>
    </w:p>
    <w:p w:rsidR="002E46E3" w:rsidRPr="002E46E3" w:rsidRDefault="002E46E3" w:rsidP="006B5E3F">
      <w:pPr>
        <w:numPr>
          <w:ilvl w:val="0"/>
          <w:numId w:val="4"/>
        </w:numPr>
        <w:ind w:left="567" w:hanging="283"/>
        <w:contextualSpacing/>
        <w:jc w:val="both"/>
      </w:pPr>
      <w:r w:rsidRPr="002E46E3">
        <w:t>последовательность изложения.</w:t>
      </w:r>
    </w:p>
    <w:p w:rsidR="002E46E3" w:rsidRPr="002E46E3" w:rsidRDefault="002E46E3" w:rsidP="002E46E3">
      <w:pPr>
        <w:jc w:val="both"/>
      </w:pPr>
      <w:r w:rsidRPr="002E46E3">
        <w:t xml:space="preserve">При оценке </w:t>
      </w:r>
      <w:r w:rsidRPr="002E46E3">
        <w:rPr>
          <w:i/>
        </w:rPr>
        <w:t>речевого оформления</w:t>
      </w:r>
      <w:r w:rsidRPr="002E46E3">
        <w:t xml:space="preserve"> сочинений и изложений учитывается:</w:t>
      </w:r>
    </w:p>
    <w:p w:rsidR="002E46E3" w:rsidRPr="002E46E3" w:rsidRDefault="002E46E3" w:rsidP="006B5E3F">
      <w:pPr>
        <w:numPr>
          <w:ilvl w:val="0"/>
          <w:numId w:val="4"/>
        </w:numPr>
        <w:ind w:left="567" w:hanging="283"/>
        <w:contextualSpacing/>
        <w:jc w:val="both"/>
      </w:pPr>
      <w:r w:rsidRPr="002E46E3">
        <w:t>Разнообразие словаря и грамматического строя речи;</w:t>
      </w:r>
    </w:p>
    <w:p w:rsidR="002E46E3" w:rsidRPr="002E46E3" w:rsidRDefault="002E46E3" w:rsidP="006B5E3F">
      <w:pPr>
        <w:numPr>
          <w:ilvl w:val="0"/>
          <w:numId w:val="4"/>
        </w:numPr>
        <w:ind w:left="567" w:hanging="283"/>
        <w:contextualSpacing/>
        <w:jc w:val="both"/>
      </w:pPr>
      <w:r w:rsidRPr="002E46E3">
        <w:t>Стилевое единство и выразительность речи;</w:t>
      </w:r>
    </w:p>
    <w:p w:rsidR="002E46E3" w:rsidRDefault="002E46E3" w:rsidP="006B5E3F">
      <w:pPr>
        <w:numPr>
          <w:ilvl w:val="0"/>
          <w:numId w:val="4"/>
        </w:numPr>
        <w:ind w:left="567" w:hanging="283"/>
        <w:contextualSpacing/>
        <w:jc w:val="both"/>
      </w:pPr>
      <w:r w:rsidRPr="002E46E3">
        <w:t>Число речевых недочетов.</w:t>
      </w:r>
    </w:p>
    <w:p w:rsidR="006F29C9" w:rsidRDefault="000D5BD5" w:rsidP="000D5BD5">
      <w:pPr>
        <w:ind w:left="567" w:firstLine="709"/>
        <w:contextualSpacing/>
        <w:jc w:val="both"/>
      </w:pPr>
      <w:r>
        <w:t xml:space="preserve">Программа адаптирована для классов-инклюзий.  Адаптация в </w:t>
      </w:r>
      <w:r w:rsidRPr="000D5BD5">
        <w:t xml:space="preserve">логике построения учебного материала, адаптированного для учащихся с </w:t>
      </w:r>
      <w:r>
        <w:t>ОВЗ</w:t>
      </w:r>
      <w:r w:rsidRPr="000D5BD5">
        <w:t>;выборе используемого дидактического материала в зависимости от психофизических особенностей детей</w:t>
      </w:r>
      <w:r>
        <w:t xml:space="preserve">, </w:t>
      </w:r>
      <w:r w:rsidRPr="000D5BD5">
        <w:t xml:space="preserve">систематизировании занятий для прочного усвоения материала. Для этого значительное место в программе отводится повторению. Для повторения в начале и в конце года в каждом классе выделяются специальные часы. Темам, изучаемым в несколько этапов, на </w:t>
      </w:r>
    </w:p>
    <w:p w:rsidR="000D5BD5" w:rsidRDefault="006F29C9" w:rsidP="006F29C9">
      <w:pPr>
        <w:contextualSpacing/>
        <w:jc w:val="both"/>
      </w:pPr>
      <w:r>
        <w:lastRenderedPageBreak/>
        <w:t>с</w:t>
      </w:r>
      <w:r w:rsidR="000D5BD5" w:rsidRPr="000D5BD5">
        <w:t>ледующей ступени предшествует повторение сведений, полученных в предыдущем классе (классах). Каждая тема завершается повторением пройденного. Данная система повторения обеспечивает необходимый уровень прочных знаний и умений.</w:t>
      </w:r>
    </w:p>
    <w:p w:rsidR="006F29C9" w:rsidRPr="006F29C9" w:rsidRDefault="006F29C9" w:rsidP="006F29C9">
      <w:pPr>
        <w:ind w:left="567" w:firstLine="709"/>
        <w:contextualSpacing/>
        <w:jc w:val="both"/>
        <w:rPr>
          <w:b/>
          <w:bCs/>
        </w:rPr>
      </w:pPr>
      <w:r w:rsidRPr="006F29C9">
        <w:rPr>
          <w:b/>
          <w:bCs/>
        </w:rPr>
        <w:t xml:space="preserve">Диагностические, письменные и контрольные работы Оценка письменных       работ по русскому языку для учащихся с </w:t>
      </w:r>
      <w:r>
        <w:rPr>
          <w:b/>
          <w:bCs/>
        </w:rPr>
        <w:t>ОВЗ</w:t>
      </w:r>
    </w:p>
    <w:p w:rsidR="006F29C9" w:rsidRPr="006F29C9" w:rsidRDefault="006F29C9" w:rsidP="006F29C9">
      <w:pPr>
        <w:ind w:left="567" w:firstLine="709"/>
        <w:contextualSpacing/>
        <w:jc w:val="both"/>
      </w:pPr>
      <w:r w:rsidRPr="006F29C9">
        <w:rPr>
          <w:b/>
        </w:rPr>
        <w:t xml:space="preserve">Оценка «5» </w:t>
      </w:r>
      <w:r w:rsidRPr="006F29C9">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6F29C9" w:rsidRPr="006F29C9" w:rsidRDefault="006F29C9" w:rsidP="006F29C9">
      <w:pPr>
        <w:ind w:left="567" w:firstLine="709"/>
        <w:contextualSpacing/>
        <w:jc w:val="both"/>
      </w:pPr>
      <w:r w:rsidRPr="006F29C9">
        <w:rPr>
          <w:b/>
        </w:rPr>
        <w:t xml:space="preserve">Оценка «4» </w:t>
      </w:r>
      <w:r w:rsidRPr="006F29C9">
        <w:t>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6F29C9" w:rsidRPr="006F29C9" w:rsidRDefault="006F29C9" w:rsidP="006F29C9">
      <w:pPr>
        <w:ind w:left="567" w:firstLine="709"/>
        <w:contextualSpacing/>
        <w:jc w:val="both"/>
      </w:pPr>
      <w:r w:rsidRPr="006F29C9">
        <w:rPr>
          <w:b/>
        </w:rPr>
        <w:t xml:space="preserve">Оценка «3» </w:t>
      </w:r>
      <w:r w:rsidRPr="006F29C9">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6F29C9" w:rsidRPr="006F29C9" w:rsidRDefault="006F29C9" w:rsidP="006F29C9">
      <w:pPr>
        <w:ind w:left="567" w:firstLine="709"/>
        <w:contextualSpacing/>
        <w:jc w:val="both"/>
      </w:pPr>
    </w:p>
    <w:tbl>
      <w:tblPr>
        <w:tblW w:w="10531" w:type="dxa"/>
        <w:tblBorders>
          <w:top w:val="nil"/>
          <w:left w:val="nil"/>
          <w:bottom w:val="nil"/>
          <w:right w:val="nil"/>
        </w:tblBorders>
        <w:tblLayout w:type="fixed"/>
        <w:tblLook w:val="0000"/>
      </w:tblPr>
      <w:tblGrid>
        <w:gridCol w:w="1522"/>
        <w:gridCol w:w="1486"/>
        <w:gridCol w:w="1483"/>
        <w:gridCol w:w="21"/>
        <w:gridCol w:w="1534"/>
        <w:gridCol w:w="1555"/>
        <w:gridCol w:w="1414"/>
        <w:gridCol w:w="9"/>
        <w:gridCol w:w="1507"/>
      </w:tblGrid>
      <w:tr w:rsidR="006F29C9" w:rsidRPr="006F29C9" w:rsidTr="00BF605B">
        <w:trPr>
          <w:trHeight w:val="130"/>
        </w:trPr>
        <w:tc>
          <w:tcPr>
            <w:tcW w:w="1522" w:type="dxa"/>
          </w:tcPr>
          <w:p w:rsidR="006F29C9" w:rsidRPr="006F29C9" w:rsidRDefault="006F29C9" w:rsidP="006F29C9">
            <w:pPr>
              <w:ind w:left="567" w:firstLine="709"/>
              <w:contextualSpacing/>
              <w:jc w:val="both"/>
            </w:pPr>
          </w:p>
        </w:tc>
        <w:tc>
          <w:tcPr>
            <w:tcW w:w="1486" w:type="dxa"/>
          </w:tcPr>
          <w:p w:rsidR="006F29C9" w:rsidRPr="006F29C9" w:rsidRDefault="006F29C9" w:rsidP="006F29C9">
            <w:pPr>
              <w:ind w:left="567" w:firstLine="709"/>
              <w:contextualSpacing/>
              <w:jc w:val="both"/>
            </w:pPr>
          </w:p>
        </w:tc>
        <w:tc>
          <w:tcPr>
            <w:tcW w:w="1504" w:type="dxa"/>
            <w:gridSpan w:val="2"/>
          </w:tcPr>
          <w:p w:rsidR="006F29C9" w:rsidRPr="006F29C9" w:rsidRDefault="006F29C9" w:rsidP="006F29C9">
            <w:pPr>
              <w:ind w:left="567" w:firstLine="709"/>
              <w:contextualSpacing/>
              <w:jc w:val="both"/>
            </w:pPr>
          </w:p>
        </w:tc>
        <w:tc>
          <w:tcPr>
            <w:tcW w:w="1534" w:type="dxa"/>
          </w:tcPr>
          <w:p w:rsidR="006F29C9" w:rsidRPr="006F29C9" w:rsidRDefault="006F29C9" w:rsidP="006F29C9">
            <w:pPr>
              <w:ind w:left="567" w:firstLine="709"/>
              <w:contextualSpacing/>
              <w:jc w:val="both"/>
            </w:pPr>
          </w:p>
        </w:tc>
        <w:tc>
          <w:tcPr>
            <w:tcW w:w="1555" w:type="dxa"/>
          </w:tcPr>
          <w:p w:rsidR="006F29C9" w:rsidRPr="006F29C9" w:rsidRDefault="006F29C9" w:rsidP="006F29C9">
            <w:pPr>
              <w:ind w:left="567" w:firstLine="709"/>
              <w:contextualSpacing/>
              <w:jc w:val="both"/>
            </w:pPr>
          </w:p>
        </w:tc>
        <w:tc>
          <w:tcPr>
            <w:tcW w:w="1423" w:type="dxa"/>
            <w:gridSpan w:val="2"/>
          </w:tcPr>
          <w:p w:rsidR="006F29C9" w:rsidRPr="006F29C9" w:rsidRDefault="006F29C9" w:rsidP="006F29C9">
            <w:pPr>
              <w:ind w:left="567" w:firstLine="709"/>
              <w:contextualSpacing/>
              <w:jc w:val="both"/>
            </w:pPr>
          </w:p>
        </w:tc>
        <w:tc>
          <w:tcPr>
            <w:tcW w:w="1507" w:type="dxa"/>
          </w:tcPr>
          <w:p w:rsidR="006F29C9" w:rsidRPr="006F29C9" w:rsidRDefault="006F29C9" w:rsidP="006F29C9">
            <w:pPr>
              <w:ind w:left="567" w:firstLine="709"/>
              <w:contextualSpacing/>
              <w:jc w:val="both"/>
            </w:pPr>
          </w:p>
        </w:tc>
      </w:tr>
      <w:tr w:rsidR="006F29C9" w:rsidRPr="006F29C9" w:rsidTr="00BF605B">
        <w:trPr>
          <w:trHeight w:val="578"/>
        </w:trPr>
        <w:tc>
          <w:tcPr>
            <w:tcW w:w="1522" w:type="dxa"/>
          </w:tcPr>
          <w:p w:rsidR="006F29C9" w:rsidRPr="006F29C9" w:rsidRDefault="006F29C9" w:rsidP="006F29C9">
            <w:pPr>
              <w:ind w:left="567" w:firstLine="709"/>
              <w:contextualSpacing/>
              <w:jc w:val="both"/>
            </w:pPr>
          </w:p>
        </w:tc>
        <w:tc>
          <w:tcPr>
            <w:tcW w:w="1486" w:type="dxa"/>
          </w:tcPr>
          <w:p w:rsidR="006F29C9" w:rsidRPr="006F29C9" w:rsidRDefault="006F29C9" w:rsidP="006F29C9">
            <w:pPr>
              <w:ind w:left="567" w:firstLine="709"/>
              <w:contextualSpacing/>
              <w:jc w:val="both"/>
            </w:pPr>
          </w:p>
        </w:tc>
        <w:tc>
          <w:tcPr>
            <w:tcW w:w="1504" w:type="dxa"/>
            <w:gridSpan w:val="2"/>
          </w:tcPr>
          <w:p w:rsidR="006F29C9" w:rsidRPr="006F29C9" w:rsidRDefault="006F29C9" w:rsidP="006F29C9">
            <w:pPr>
              <w:ind w:left="567" w:firstLine="709"/>
              <w:contextualSpacing/>
              <w:jc w:val="both"/>
            </w:pPr>
          </w:p>
        </w:tc>
        <w:tc>
          <w:tcPr>
            <w:tcW w:w="1534" w:type="dxa"/>
          </w:tcPr>
          <w:p w:rsidR="006F29C9" w:rsidRPr="006F29C9" w:rsidRDefault="006F29C9" w:rsidP="006F29C9">
            <w:pPr>
              <w:ind w:left="567" w:firstLine="709"/>
              <w:contextualSpacing/>
              <w:jc w:val="both"/>
            </w:pPr>
          </w:p>
        </w:tc>
        <w:tc>
          <w:tcPr>
            <w:tcW w:w="1555" w:type="dxa"/>
          </w:tcPr>
          <w:p w:rsidR="006F29C9" w:rsidRPr="006F29C9" w:rsidRDefault="006F29C9" w:rsidP="006F29C9">
            <w:pPr>
              <w:ind w:left="567" w:firstLine="709"/>
              <w:contextualSpacing/>
              <w:jc w:val="both"/>
            </w:pPr>
          </w:p>
        </w:tc>
        <w:tc>
          <w:tcPr>
            <w:tcW w:w="1423" w:type="dxa"/>
            <w:gridSpan w:val="2"/>
          </w:tcPr>
          <w:p w:rsidR="006F29C9" w:rsidRPr="006F29C9" w:rsidRDefault="006F29C9" w:rsidP="006F29C9">
            <w:pPr>
              <w:ind w:left="567" w:firstLine="709"/>
              <w:contextualSpacing/>
              <w:jc w:val="both"/>
            </w:pPr>
          </w:p>
        </w:tc>
        <w:tc>
          <w:tcPr>
            <w:tcW w:w="1507" w:type="dxa"/>
          </w:tcPr>
          <w:p w:rsidR="006F29C9" w:rsidRPr="006F29C9" w:rsidRDefault="006F29C9" w:rsidP="006F29C9">
            <w:pPr>
              <w:ind w:left="567" w:firstLine="709"/>
              <w:contextualSpacing/>
              <w:jc w:val="both"/>
            </w:pPr>
          </w:p>
        </w:tc>
      </w:tr>
      <w:tr w:rsidR="006F29C9" w:rsidRPr="006F29C9" w:rsidTr="00BF605B">
        <w:trPr>
          <w:trHeight w:val="355"/>
        </w:trPr>
        <w:tc>
          <w:tcPr>
            <w:tcW w:w="1522" w:type="dxa"/>
          </w:tcPr>
          <w:p w:rsidR="006F29C9" w:rsidRPr="006F29C9" w:rsidRDefault="006F29C9" w:rsidP="006F29C9">
            <w:pPr>
              <w:ind w:left="567" w:firstLine="709"/>
              <w:contextualSpacing/>
              <w:jc w:val="both"/>
            </w:pPr>
          </w:p>
        </w:tc>
        <w:tc>
          <w:tcPr>
            <w:tcW w:w="2969" w:type="dxa"/>
            <w:gridSpan w:val="2"/>
          </w:tcPr>
          <w:p w:rsidR="006F29C9" w:rsidRPr="006F29C9" w:rsidRDefault="006F29C9" w:rsidP="006F29C9">
            <w:pPr>
              <w:ind w:left="567" w:firstLine="709"/>
              <w:contextualSpacing/>
              <w:jc w:val="both"/>
            </w:pPr>
          </w:p>
        </w:tc>
        <w:tc>
          <w:tcPr>
            <w:tcW w:w="1555" w:type="dxa"/>
            <w:gridSpan w:val="2"/>
          </w:tcPr>
          <w:p w:rsidR="006F29C9" w:rsidRPr="006F29C9" w:rsidRDefault="006F29C9" w:rsidP="006F29C9">
            <w:pPr>
              <w:ind w:left="567" w:firstLine="709"/>
              <w:contextualSpacing/>
              <w:jc w:val="both"/>
            </w:pPr>
          </w:p>
        </w:tc>
        <w:tc>
          <w:tcPr>
            <w:tcW w:w="1555" w:type="dxa"/>
          </w:tcPr>
          <w:p w:rsidR="006F29C9" w:rsidRPr="006F29C9" w:rsidRDefault="006F29C9" w:rsidP="006F29C9">
            <w:pPr>
              <w:ind w:left="567" w:firstLine="709"/>
              <w:contextualSpacing/>
              <w:jc w:val="both"/>
            </w:pPr>
          </w:p>
        </w:tc>
        <w:tc>
          <w:tcPr>
            <w:tcW w:w="1414" w:type="dxa"/>
          </w:tcPr>
          <w:p w:rsidR="006F29C9" w:rsidRPr="006F29C9" w:rsidRDefault="006F29C9" w:rsidP="006F29C9">
            <w:pPr>
              <w:ind w:left="567" w:firstLine="709"/>
              <w:contextualSpacing/>
              <w:jc w:val="both"/>
            </w:pPr>
          </w:p>
        </w:tc>
        <w:tc>
          <w:tcPr>
            <w:tcW w:w="1516" w:type="dxa"/>
            <w:gridSpan w:val="2"/>
          </w:tcPr>
          <w:p w:rsidR="006F29C9" w:rsidRPr="006F29C9" w:rsidRDefault="006F29C9" w:rsidP="006F29C9">
            <w:pPr>
              <w:ind w:left="567" w:firstLine="709"/>
              <w:contextualSpacing/>
              <w:jc w:val="both"/>
            </w:pPr>
          </w:p>
        </w:tc>
      </w:tr>
      <w:tr w:rsidR="006F29C9" w:rsidRPr="006F29C9" w:rsidTr="00BF605B">
        <w:trPr>
          <w:trHeight w:val="241"/>
        </w:trPr>
        <w:tc>
          <w:tcPr>
            <w:tcW w:w="1522" w:type="dxa"/>
          </w:tcPr>
          <w:p w:rsidR="006F29C9" w:rsidRPr="006F29C9" w:rsidRDefault="006F29C9" w:rsidP="006F29C9">
            <w:pPr>
              <w:ind w:left="567" w:firstLine="709"/>
              <w:contextualSpacing/>
              <w:jc w:val="both"/>
            </w:pPr>
          </w:p>
        </w:tc>
        <w:tc>
          <w:tcPr>
            <w:tcW w:w="2969" w:type="dxa"/>
            <w:gridSpan w:val="2"/>
          </w:tcPr>
          <w:p w:rsidR="006F29C9" w:rsidRPr="006F29C9" w:rsidRDefault="006F29C9" w:rsidP="006F29C9">
            <w:pPr>
              <w:ind w:left="567" w:firstLine="709"/>
              <w:contextualSpacing/>
              <w:jc w:val="both"/>
            </w:pPr>
          </w:p>
        </w:tc>
        <w:tc>
          <w:tcPr>
            <w:tcW w:w="1555" w:type="dxa"/>
            <w:gridSpan w:val="2"/>
          </w:tcPr>
          <w:p w:rsidR="006F29C9" w:rsidRPr="006F29C9" w:rsidRDefault="006F29C9" w:rsidP="006F29C9">
            <w:pPr>
              <w:ind w:left="567" w:firstLine="709"/>
              <w:contextualSpacing/>
              <w:jc w:val="both"/>
            </w:pPr>
          </w:p>
        </w:tc>
        <w:tc>
          <w:tcPr>
            <w:tcW w:w="1555" w:type="dxa"/>
          </w:tcPr>
          <w:p w:rsidR="006F29C9" w:rsidRPr="006F29C9" w:rsidRDefault="006F29C9" w:rsidP="006F29C9">
            <w:pPr>
              <w:ind w:left="567" w:firstLine="709"/>
              <w:contextualSpacing/>
              <w:jc w:val="both"/>
            </w:pPr>
          </w:p>
        </w:tc>
        <w:tc>
          <w:tcPr>
            <w:tcW w:w="1414" w:type="dxa"/>
          </w:tcPr>
          <w:p w:rsidR="006F29C9" w:rsidRPr="006F29C9" w:rsidRDefault="006F29C9" w:rsidP="006F29C9">
            <w:pPr>
              <w:ind w:left="567" w:firstLine="709"/>
              <w:contextualSpacing/>
              <w:jc w:val="both"/>
            </w:pPr>
          </w:p>
        </w:tc>
        <w:tc>
          <w:tcPr>
            <w:tcW w:w="1516" w:type="dxa"/>
            <w:gridSpan w:val="2"/>
          </w:tcPr>
          <w:p w:rsidR="006F29C9" w:rsidRPr="006F29C9" w:rsidRDefault="006F29C9" w:rsidP="006F29C9">
            <w:pPr>
              <w:ind w:left="567" w:firstLine="709"/>
              <w:contextualSpacing/>
              <w:jc w:val="both"/>
            </w:pPr>
          </w:p>
        </w:tc>
      </w:tr>
      <w:tr w:rsidR="006F29C9" w:rsidRPr="006F29C9" w:rsidTr="00BF605B">
        <w:trPr>
          <w:trHeight w:val="1818"/>
        </w:trPr>
        <w:tc>
          <w:tcPr>
            <w:tcW w:w="1522" w:type="dxa"/>
          </w:tcPr>
          <w:p w:rsidR="006F29C9" w:rsidRPr="006F29C9" w:rsidRDefault="006F29C9" w:rsidP="006F29C9">
            <w:pPr>
              <w:ind w:left="567" w:firstLine="709"/>
              <w:contextualSpacing/>
              <w:jc w:val="both"/>
            </w:pPr>
          </w:p>
        </w:tc>
        <w:tc>
          <w:tcPr>
            <w:tcW w:w="1486" w:type="dxa"/>
          </w:tcPr>
          <w:p w:rsidR="006F29C9" w:rsidRPr="006F29C9" w:rsidRDefault="006F29C9" w:rsidP="006F29C9">
            <w:pPr>
              <w:ind w:left="567" w:firstLine="709"/>
              <w:contextualSpacing/>
              <w:jc w:val="both"/>
            </w:pPr>
          </w:p>
        </w:tc>
        <w:tc>
          <w:tcPr>
            <w:tcW w:w="1504" w:type="dxa"/>
            <w:gridSpan w:val="2"/>
          </w:tcPr>
          <w:p w:rsidR="006F29C9" w:rsidRPr="006F29C9" w:rsidRDefault="006F29C9" w:rsidP="006F29C9">
            <w:pPr>
              <w:ind w:left="567" w:firstLine="709"/>
              <w:contextualSpacing/>
              <w:jc w:val="both"/>
            </w:pPr>
          </w:p>
        </w:tc>
        <w:tc>
          <w:tcPr>
            <w:tcW w:w="1534" w:type="dxa"/>
          </w:tcPr>
          <w:p w:rsidR="006F29C9" w:rsidRPr="006F29C9" w:rsidRDefault="006F29C9" w:rsidP="006F29C9">
            <w:pPr>
              <w:ind w:left="567" w:firstLine="709"/>
              <w:contextualSpacing/>
              <w:jc w:val="both"/>
            </w:pPr>
          </w:p>
        </w:tc>
        <w:tc>
          <w:tcPr>
            <w:tcW w:w="1555" w:type="dxa"/>
          </w:tcPr>
          <w:p w:rsidR="006F29C9" w:rsidRPr="006F29C9" w:rsidRDefault="006F29C9" w:rsidP="006F29C9">
            <w:pPr>
              <w:ind w:left="567" w:firstLine="709"/>
              <w:contextualSpacing/>
              <w:jc w:val="both"/>
            </w:pPr>
          </w:p>
        </w:tc>
        <w:tc>
          <w:tcPr>
            <w:tcW w:w="1423" w:type="dxa"/>
            <w:gridSpan w:val="2"/>
          </w:tcPr>
          <w:p w:rsidR="006F29C9" w:rsidRPr="006F29C9" w:rsidRDefault="006F29C9" w:rsidP="006F29C9">
            <w:pPr>
              <w:ind w:left="567" w:firstLine="709"/>
              <w:contextualSpacing/>
              <w:jc w:val="both"/>
            </w:pPr>
          </w:p>
        </w:tc>
        <w:tc>
          <w:tcPr>
            <w:tcW w:w="1507" w:type="dxa"/>
          </w:tcPr>
          <w:p w:rsidR="006F29C9" w:rsidRPr="006F29C9" w:rsidRDefault="006F29C9" w:rsidP="006F29C9">
            <w:pPr>
              <w:ind w:left="567" w:firstLine="709"/>
              <w:contextualSpacing/>
              <w:jc w:val="both"/>
            </w:pPr>
          </w:p>
        </w:tc>
      </w:tr>
      <w:tr w:rsidR="006F29C9" w:rsidRPr="006F29C9" w:rsidTr="00BF605B">
        <w:tblPrEx>
          <w:tblBorders>
            <w:top w:val="single" w:sz="4" w:space="0" w:color="auto"/>
            <w:left w:val="none" w:sz="0" w:space="0" w:color="auto"/>
            <w:bottom w:val="none" w:sz="0" w:space="0" w:color="auto"/>
            <w:right w:val="none" w:sz="0" w:space="0" w:color="auto"/>
          </w:tblBorders>
        </w:tblPrEx>
        <w:trPr>
          <w:trHeight w:val="96"/>
        </w:trPr>
        <w:tc>
          <w:tcPr>
            <w:tcW w:w="10529" w:type="dxa"/>
            <w:gridSpan w:val="9"/>
          </w:tcPr>
          <w:p w:rsidR="006F29C9" w:rsidRPr="006F29C9" w:rsidRDefault="006F29C9" w:rsidP="006F29C9">
            <w:pPr>
              <w:ind w:left="567" w:firstLine="709"/>
              <w:contextualSpacing/>
              <w:jc w:val="both"/>
            </w:pPr>
          </w:p>
        </w:tc>
      </w:tr>
    </w:tbl>
    <w:p w:rsidR="00C345F9" w:rsidRPr="006F29C9" w:rsidRDefault="007F2E0A" w:rsidP="006F29C9">
      <w:pPr>
        <w:contextualSpacing/>
        <w:jc w:val="both"/>
      </w:pPr>
      <w:r w:rsidRPr="002E46E3">
        <w:rPr>
          <w:rStyle w:val="c57"/>
          <w:color w:val="444444"/>
        </w:rPr>
        <w:t> </w:t>
      </w:r>
      <w:r w:rsidR="00C345F9" w:rsidRPr="00470ECA">
        <w:rPr>
          <w:rStyle w:val="c61"/>
          <w:b/>
          <w:color w:val="000000"/>
        </w:rPr>
        <w:t>Учебно-методическое обеспечение</w:t>
      </w:r>
    </w:p>
    <w:p w:rsidR="00C345F9" w:rsidRPr="00470ECA" w:rsidRDefault="00C345F9" w:rsidP="00C345F9">
      <w:pPr>
        <w:pStyle w:val="c28"/>
        <w:shd w:val="clear" w:color="auto" w:fill="FFFFFF"/>
        <w:rPr>
          <w:b/>
          <w:color w:val="000000"/>
        </w:rPr>
      </w:pPr>
      <w:r w:rsidRPr="00470ECA">
        <w:rPr>
          <w:rStyle w:val="c7"/>
          <w:color w:val="444444"/>
        </w:rPr>
        <w:t> </w:t>
      </w:r>
      <w:r w:rsidRPr="00470ECA">
        <w:rPr>
          <w:rStyle w:val="c57"/>
          <w:b/>
          <w:color w:val="000000"/>
        </w:rPr>
        <w:t>           </w:t>
      </w:r>
      <w:r w:rsidRPr="00470ECA">
        <w:rPr>
          <w:rStyle w:val="c41"/>
          <w:b/>
          <w:color w:val="000000"/>
        </w:rPr>
        <w:t>Список литературы для учителя:</w:t>
      </w:r>
    </w:p>
    <w:p w:rsidR="008269D8" w:rsidRPr="008269D8" w:rsidRDefault="00C345F9" w:rsidP="008269D8">
      <w:pPr>
        <w:rPr>
          <w:i/>
        </w:rPr>
      </w:pPr>
      <w:r w:rsidRPr="008269D8">
        <w:rPr>
          <w:b/>
          <w:i/>
        </w:rPr>
        <w:t xml:space="preserve">1. </w:t>
      </w:r>
      <w:r w:rsidR="008269D8" w:rsidRPr="008269D8">
        <w:rPr>
          <w:rFonts w:eastAsia="Calibri"/>
          <w:i/>
        </w:rPr>
        <w:t>Учебник «Русский язык. 9 класс» под редакцией  С.Г.Бархударова, С.Е.Крючкова, Л.Ю.Максимова, Л.А.Чешко. М.:</w:t>
      </w:r>
      <w:r w:rsidR="008269D8" w:rsidRPr="008269D8">
        <w:rPr>
          <w:i/>
        </w:rPr>
        <w:t>Просвещение, 2006</w:t>
      </w:r>
    </w:p>
    <w:p w:rsidR="008269D8" w:rsidRPr="008269D8" w:rsidRDefault="00C345F9" w:rsidP="008269D8">
      <w:pPr>
        <w:rPr>
          <w:i/>
        </w:rPr>
      </w:pPr>
      <w:r w:rsidRPr="008269D8">
        <w:rPr>
          <w:b/>
          <w:i/>
        </w:rPr>
        <w:t xml:space="preserve">2. </w:t>
      </w:r>
      <w:r w:rsidR="008269D8" w:rsidRPr="008269D8">
        <w:rPr>
          <w:i/>
        </w:rPr>
        <w:t xml:space="preserve">Программа для общеобразовательных школ. Русский язык. 5-9 классы. Рекомендовано Департаментом образовательных программ и стандартов общего образования Министерства образования Российской Федерации (2011г). </w:t>
      </w:r>
    </w:p>
    <w:p w:rsidR="008269D8" w:rsidRDefault="008269D8" w:rsidP="008269D8">
      <w:pPr>
        <w:jc w:val="both"/>
        <w:rPr>
          <w:i/>
        </w:rPr>
      </w:pPr>
      <w:r w:rsidRPr="008269D8">
        <w:rPr>
          <w:b/>
          <w:i/>
        </w:rPr>
        <w:t>3.</w:t>
      </w:r>
      <w:r w:rsidRPr="008269D8">
        <w:rPr>
          <w:i/>
        </w:rPr>
        <w:t xml:space="preserve"> Методические рекомендации к учебному комплексу по русскому языку 8-9 классы. Состав. Ю.С. Пиугов. М.: Просвещение,1996</w:t>
      </w:r>
    </w:p>
    <w:p w:rsidR="008269D8" w:rsidRDefault="008269D8" w:rsidP="008269D8">
      <w:pPr>
        <w:jc w:val="both"/>
        <w:rPr>
          <w:i/>
        </w:rPr>
      </w:pPr>
      <w:r w:rsidRPr="008269D8">
        <w:rPr>
          <w:b/>
          <w:i/>
        </w:rPr>
        <w:t>4.</w:t>
      </w:r>
      <w:r>
        <w:rPr>
          <w:i/>
        </w:rPr>
        <w:t xml:space="preserve"> Ю.Н. Гостева, И.П. Васильевых, Д.А. Хрустова. Русский язык. Сборник заданий: методическое пособие для подготовки к ОГЭ. М.; «Экзамен» 2015.</w:t>
      </w:r>
    </w:p>
    <w:p w:rsidR="0057153F" w:rsidRDefault="0057153F" w:rsidP="008269D8">
      <w:pPr>
        <w:jc w:val="both"/>
        <w:rPr>
          <w:i/>
        </w:rPr>
      </w:pPr>
      <w:r>
        <w:rPr>
          <w:i/>
        </w:rPr>
        <w:t>5. С.В. Драбкина, Д.И. Субботин. ОГЭ Русский язык. Комплекс материалов для подготовки учащихся. М: «Интеллект-центр» 2016.</w:t>
      </w:r>
    </w:p>
    <w:p w:rsidR="00C345F9" w:rsidRPr="00470ECA" w:rsidRDefault="00C345F9" w:rsidP="00C345F9">
      <w:pPr>
        <w:pStyle w:val="c1"/>
        <w:shd w:val="clear" w:color="auto" w:fill="FFFFFF"/>
        <w:rPr>
          <w:b/>
        </w:rPr>
      </w:pPr>
      <w:r w:rsidRPr="00470ECA">
        <w:rPr>
          <w:rStyle w:val="c7"/>
          <w:b/>
        </w:rPr>
        <w:lastRenderedPageBreak/>
        <w:t xml:space="preserve"> Интернет ресурсы:</w:t>
      </w:r>
      <w:r w:rsidRPr="00470ECA">
        <w:rPr>
          <w:rStyle w:val="c41"/>
          <w:b/>
        </w:rPr>
        <w:t xml:space="preserve">    </w:t>
      </w:r>
    </w:p>
    <w:p w:rsidR="008269D8" w:rsidRPr="00470ECA" w:rsidRDefault="008269D8" w:rsidP="006B5E3F">
      <w:pPr>
        <w:numPr>
          <w:ilvl w:val="0"/>
          <w:numId w:val="1"/>
        </w:numPr>
        <w:shd w:val="clear" w:color="auto" w:fill="FFFFFF"/>
        <w:spacing w:before="100" w:beforeAutospacing="1" w:after="100" w:afterAutospacing="1"/>
        <w:ind w:left="670"/>
      </w:pPr>
      <w:r w:rsidRPr="00470ECA">
        <w:rPr>
          <w:rStyle w:val="c16"/>
        </w:rPr>
        <w:t>http://</w:t>
      </w:r>
      <w:hyperlink r:id="rId9" w:tgtFrame="_blank" w:history="1">
        <w:r w:rsidRPr="0051198F">
          <w:rPr>
            <w:rStyle w:val="af0"/>
            <w:color w:val="auto"/>
            <w:shd w:val="clear" w:color="auto" w:fill="FFFFFF"/>
          </w:rPr>
          <w:t>proshkolu.ru</w:t>
        </w:r>
      </w:hyperlink>
    </w:p>
    <w:p w:rsidR="008269D8" w:rsidRPr="008269D8" w:rsidRDefault="008269D8" w:rsidP="006B5E3F">
      <w:pPr>
        <w:numPr>
          <w:ilvl w:val="0"/>
          <w:numId w:val="1"/>
        </w:numPr>
        <w:shd w:val="clear" w:color="auto" w:fill="FFFFFF"/>
        <w:spacing w:before="100" w:beforeAutospacing="1" w:after="100" w:afterAutospacing="1"/>
        <w:ind w:left="670"/>
        <w:rPr>
          <w:rStyle w:val="serp-urlmark"/>
        </w:rPr>
      </w:pPr>
      <w:r w:rsidRPr="00470ECA">
        <w:rPr>
          <w:rStyle w:val="c16"/>
        </w:rPr>
        <w:t>http://</w:t>
      </w:r>
      <w:hyperlink r:id="rId10" w:tgtFrame="_blank" w:history="1">
        <w:r w:rsidRPr="0051198F">
          <w:rPr>
            <w:rStyle w:val="af0"/>
            <w:color w:val="auto"/>
            <w:shd w:val="clear" w:color="auto" w:fill="FFFFFF"/>
          </w:rPr>
          <w:t>InternetUrok.ru</w:t>
        </w:r>
      </w:hyperlink>
      <w:r w:rsidRPr="0051198F">
        <w:rPr>
          <w:rStyle w:val="serp-urlmark"/>
          <w:shd w:val="clear" w:color="auto" w:fill="FFFFFF"/>
        </w:rPr>
        <w:t>›</w:t>
      </w:r>
    </w:p>
    <w:p w:rsidR="008269D8" w:rsidRDefault="008269D8" w:rsidP="006B5E3F">
      <w:pPr>
        <w:numPr>
          <w:ilvl w:val="0"/>
          <w:numId w:val="1"/>
        </w:numPr>
        <w:shd w:val="clear" w:color="auto" w:fill="FFFFFF"/>
        <w:spacing w:before="100" w:beforeAutospacing="1" w:after="100" w:afterAutospacing="1"/>
        <w:ind w:left="670"/>
      </w:pPr>
      <w:r>
        <w:rPr>
          <w:rStyle w:val="c16"/>
        </w:rPr>
        <w:t xml:space="preserve">http:// </w:t>
      </w:r>
      <w:hyperlink r:id="rId11" w:tgtFrame="_blank" w:history="1">
        <w:r w:rsidRPr="008269D8">
          <w:rPr>
            <w:rStyle w:val="af0"/>
            <w:color w:val="auto"/>
            <w:shd w:val="clear" w:color="auto" w:fill="FFFFFF"/>
          </w:rPr>
          <w:t>saharina.ru</w:t>
        </w:r>
      </w:hyperlink>
    </w:p>
    <w:p w:rsidR="00C345F9" w:rsidRPr="00470ECA" w:rsidRDefault="00C345F9" w:rsidP="008269D8">
      <w:pPr>
        <w:pStyle w:val="c1"/>
        <w:shd w:val="clear" w:color="auto" w:fill="FFFFFF"/>
        <w:rPr>
          <w:b/>
        </w:rPr>
      </w:pPr>
      <w:r w:rsidRPr="00470ECA">
        <w:rPr>
          <w:rStyle w:val="c41"/>
          <w:b/>
        </w:rPr>
        <w:t>             Список литературы для ученика</w:t>
      </w:r>
    </w:p>
    <w:p w:rsidR="0057153F" w:rsidRDefault="008269D8" w:rsidP="006B5E3F">
      <w:pPr>
        <w:pStyle w:val="c1"/>
        <w:numPr>
          <w:ilvl w:val="0"/>
          <w:numId w:val="6"/>
        </w:numPr>
        <w:shd w:val="clear" w:color="auto" w:fill="FFFFFF"/>
        <w:rPr>
          <w:rStyle w:val="c57"/>
          <w:b/>
          <w:color w:val="444444"/>
        </w:rPr>
      </w:pPr>
      <w:r w:rsidRPr="008269D8">
        <w:rPr>
          <w:rFonts w:eastAsia="Calibri"/>
          <w:i/>
        </w:rPr>
        <w:t>Учебник «Русский язык. 9 класс» под редакцией  С.Г.Бархударова, С.Е.Крючкова, Л.Ю.Максимова, Л.А.Чешко. М.:</w:t>
      </w:r>
      <w:r w:rsidRPr="008269D8">
        <w:rPr>
          <w:i/>
        </w:rPr>
        <w:t>Просвещение, 2006</w:t>
      </w:r>
    </w:p>
    <w:p w:rsidR="00C345F9" w:rsidRPr="00470ECA" w:rsidRDefault="00C345F9" w:rsidP="008269D8">
      <w:pPr>
        <w:pStyle w:val="c1"/>
        <w:shd w:val="clear" w:color="auto" w:fill="FFFFFF"/>
        <w:ind w:left="885"/>
        <w:rPr>
          <w:rStyle w:val="c41"/>
          <w:b/>
        </w:rPr>
      </w:pPr>
      <w:r w:rsidRPr="00470ECA">
        <w:rPr>
          <w:rStyle w:val="c41"/>
          <w:b/>
        </w:rPr>
        <w:t>Оценочные средства:</w:t>
      </w:r>
    </w:p>
    <w:p w:rsidR="008269D8" w:rsidRPr="008269D8" w:rsidRDefault="008269D8" w:rsidP="008269D8">
      <w:r>
        <w:t xml:space="preserve">1. </w:t>
      </w:r>
      <w:r w:rsidRPr="008269D8">
        <w:t>Г.Т. Егораева. Русский язык: тренировочные тестовые задания ОГЭ. М.: «Экзамен», 2015.</w:t>
      </w:r>
    </w:p>
    <w:p w:rsidR="008269D8" w:rsidRPr="008269D8" w:rsidRDefault="008269D8" w:rsidP="008269D8">
      <w:r>
        <w:t xml:space="preserve">2. </w:t>
      </w:r>
      <w:r w:rsidRPr="008269D8">
        <w:rPr>
          <w:color w:val="000000"/>
        </w:rPr>
        <w:t>Контрольные и проверочные работы по русскому языку. Е.П. Черногрудова. К учебнику С.Г. Бархударова и др. «Русский язык. 9 класс» - М.: «Экзамен», 2011г.</w:t>
      </w:r>
    </w:p>
    <w:p w:rsidR="007F2E0A" w:rsidRPr="00CA7E3B" w:rsidRDefault="00CA7E3B" w:rsidP="007F2E0A">
      <w:pPr>
        <w:pStyle w:val="c51"/>
        <w:shd w:val="clear" w:color="auto" w:fill="FFFFFF"/>
        <w:spacing w:line="360" w:lineRule="auto"/>
      </w:pPr>
      <w:r w:rsidRPr="00CA7E3B">
        <w:t>3. И.П. Цыбулько. Русский язык: типовые экзаменационные варианты ОГЭ. М:</w:t>
      </w:r>
      <w:r w:rsidR="0057153F">
        <w:t xml:space="preserve"> «Национальное образование» 2016</w:t>
      </w:r>
      <w:r w:rsidRPr="00CA7E3B">
        <w:t>.</w:t>
      </w:r>
    </w:p>
    <w:p w:rsidR="00FA7A43" w:rsidRPr="00CA7E3B" w:rsidRDefault="00FA7A43" w:rsidP="007F2E0A">
      <w:pPr>
        <w:pStyle w:val="c51"/>
        <w:shd w:val="clear" w:color="auto" w:fill="FFFFFF"/>
        <w:spacing w:line="360" w:lineRule="auto"/>
      </w:pPr>
    </w:p>
    <w:p w:rsidR="00FA7A43" w:rsidRPr="00470ECA" w:rsidRDefault="00FA7A43" w:rsidP="007F2E0A">
      <w:pPr>
        <w:pStyle w:val="c51"/>
        <w:shd w:val="clear" w:color="auto" w:fill="FFFFFF"/>
        <w:spacing w:line="360" w:lineRule="auto"/>
        <w:rPr>
          <w:color w:val="444444"/>
        </w:rPr>
      </w:pPr>
    </w:p>
    <w:p w:rsidR="000D5BD5" w:rsidRDefault="000D5BD5" w:rsidP="002839E0">
      <w:pPr>
        <w:jc w:val="center"/>
        <w:rPr>
          <w:b/>
        </w:rPr>
      </w:pPr>
    </w:p>
    <w:p w:rsidR="000D5BD5" w:rsidRDefault="000D5BD5" w:rsidP="002839E0">
      <w:pPr>
        <w:jc w:val="center"/>
        <w:rPr>
          <w:b/>
        </w:rPr>
      </w:pPr>
    </w:p>
    <w:p w:rsidR="000D5BD5" w:rsidRDefault="000D5BD5"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6F29C9" w:rsidRDefault="006F29C9" w:rsidP="002839E0">
      <w:pPr>
        <w:jc w:val="center"/>
        <w:rPr>
          <w:b/>
        </w:rPr>
      </w:pPr>
    </w:p>
    <w:p w:rsidR="00CD7690" w:rsidRPr="00470ECA" w:rsidRDefault="00C345F9" w:rsidP="002839E0">
      <w:pPr>
        <w:jc w:val="center"/>
        <w:rPr>
          <w:b/>
        </w:rPr>
      </w:pPr>
      <w:r w:rsidRPr="00470ECA">
        <w:rPr>
          <w:b/>
        </w:rPr>
        <w:t>Учебно-тематический план</w:t>
      </w:r>
    </w:p>
    <w:p w:rsidR="00CF5BC7" w:rsidRPr="00470ECA" w:rsidRDefault="00CF5BC7" w:rsidP="005073FB">
      <w:pPr>
        <w:rPr>
          <w:b/>
        </w:rPr>
      </w:pPr>
    </w:p>
    <w:p w:rsidR="00CF5BC7" w:rsidRPr="00470ECA" w:rsidRDefault="00CF5BC7" w:rsidP="005073FB">
      <w:pPr>
        <w:rPr>
          <w:b/>
        </w:rPr>
      </w:pPr>
    </w:p>
    <w:p w:rsidR="00CF5BC7" w:rsidRPr="00470ECA" w:rsidRDefault="00CF5BC7" w:rsidP="005073FB">
      <w:pP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6978"/>
        <w:gridCol w:w="1305"/>
        <w:gridCol w:w="3940"/>
        <w:gridCol w:w="2268"/>
      </w:tblGrid>
      <w:tr w:rsidR="002839E0" w:rsidRPr="00470ECA" w:rsidTr="002839E0">
        <w:tc>
          <w:tcPr>
            <w:tcW w:w="643" w:type="dxa"/>
            <w:tcBorders>
              <w:bottom w:val="single" w:sz="4" w:space="0" w:color="auto"/>
            </w:tcBorders>
            <w:vAlign w:val="center"/>
          </w:tcPr>
          <w:p w:rsidR="002839E0" w:rsidRPr="00470ECA" w:rsidRDefault="002839E0" w:rsidP="001F0E80">
            <w:pPr>
              <w:jc w:val="center"/>
              <w:rPr>
                <w:b/>
              </w:rPr>
            </w:pPr>
            <w:r w:rsidRPr="00470ECA">
              <w:rPr>
                <w:b/>
              </w:rPr>
              <w:t>№ п\п</w:t>
            </w:r>
          </w:p>
        </w:tc>
        <w:tc>
          <w:tcPr>
            <w:tcW w:w="6978" w:type="dxa"/>
            <w:tcBorders>
              <w:bottom w:val="single" w:sz="4" w:space="0" w:color="auto"/>
            </w:tcBorders>
            <w:vAlign w:val="center"/>
          </w:tcPr>
          <w:p w:rsidR="002839E0" w:rsidRPr="00470ECA" w:rsidRDefault="002839E0" w:rsidP="001F0E80">
            <w:pPr>
              <w:jc w:val="center"/>
              <w:rPr>
                <w:b/>
              </w:rPr>
            </w:pPr>
            <w:r w:rsidRPr="00470ECA">
              <w:rPr>
                <w:b/>
              </w:rPr>
              <w:t>Тема</w:t>
            </w:r>
          </w:p>
        </w:tc>
        <w:tc>
          <w:tcPr>
            <w:tcW w:w="1305" w:type="dxa"/>
            <w:tcBorders>
              <w:bottom w:val="single" w:sz="4" w:space="0" w:color="auto"/>
            </w:tcBorders>
            <w:vAlign w:val="center"/>
          </w:tcPr>
          <w:p w:rsidR="002839E0" w:rsidRPr="00470ECA" w:rsidRDefault="002839E0" w:rsidP="001F0E80">
            <w:pPr>
              <w:jc w:val="center"/>
              <w:rPr>
                <w:b/>
              </w:rPr>
            </w:pPr>
            <w:r w:rsidRPr="00470ECA">
              <w:rPr>
                <w:b/>
              </w:rPr>
              <w:t>Кол-во часов</w:t>
            </w:r>
          </w:p>
        </w:tc>
        <w:tc>
          <w:tcPr>
            <w:tcW w:w="3940" w:type="dxa"/>
            <w:tcBorders>
              <w:bottom w:val="single" w:sz="4" w:space="0" w:color="auto"/>
            </w:tcBorders>
            <w:vAlign w:val="center"/>
          </w:tcPr>
          <w:p w:rsidR="002839E0" w:rsidRPr="00470ECA" w:rsidRDefault="002839E0" w:rsidP="001F0E80">
            <w:pPr>
              <w:jc w:val="center"/>
              <w:rPr>
                <w:b/>
              </w:rPr>
            </w:pPr>
            <w:r w:rsidRPr="00470ECA">
              <w:rPr>
                <w:b/>
              </w:rPr>
              <w:t>Форма организации учебной деятельности</w:t>
            </w:r>
          </w:p>
        </w:tc>
        <w:tc>
          <w:tcPr>
            <w:tcW w:w="2268" w:type="dxa"/>
            <w:tcBorders>
              <w:bottom w:val="single" w:sz="4" w:space="0" w:color="auto"/>
            </w:tcBorders>
          </w:tcPr>
          <w:p w:rsidR="002839E0" w:rsidRPr="00470ECA" w:rsidRDefault="002839E0" w:rsidP="001F0E80">
            <w:pPr>
              <w:jc w:val="center"/>
              <w:rPr>
                <w:b/>
              </w:rPr>
            </w:pPr>
            <w:r>
              <w:rPr>
                <w:b/>
              </w:rPr>
              <w:t>МТУ</w:t>
            </w:r>
          </w:p>
        </w:tc>
      </w:tr>
      <w:tr w:rsidR="002839E0" w:rsidRPr="00470ECA" w:rsidTr="002839E0">
        <w:tc>
          <w:tcPr>
            <w:tcW w:w="643" w:type="dxa"/>
            <w:tcBorders>
              <w:bottom w:val="single" w:sz="4" w:space="0" w:color="auto"/>
            </w:tcBorders>
            <w:vAlign w:val="center"/>
          </w:tcPr>
          <w:p w:rsidR="002839E0" w:rsidRPr="00470ECA" w:rsidRDefault="00BE756F" w:rsidP="001F0E80">
            <w:r w:rsidRPr="00470ECA">
              <w:t>§1</w:t>
            </w:r>
          </w:p>
        </w:tc>
        <w:tc>
          <w:tcPr>
            <w:tcW w:w="6978" w:type="dxa"/>
            <w:tcBorders>
              <w:bottom w:val="single" w:sz="4" w:space="0" w:color="auto"/>
            </w:tcBorders>
            <w:vAlign w:val="center"/>
          </w:tcPr>
          <w:p w:rsidR="002839E0" w:rsidRPr="00470ECA" w:rsidRDefault="008269D8" w:rsidP="001F0E80">
            <w:pPr>
              <w:rPr>
                <w:b/>
              </w:rPr>
            </w:pPr>
            <w:r w:rsidRPr="00475BC5">
              <w:rPr>
                <w:rFonts w:eastAsia="Calibri"/>
              </w:rPr>
              <w:t>Международное значение русского языка</w:t>
            </w:r>
          </w:p>
        </w:tc>
        <w:tc>
          <w:tcPr>
            <w:tcW w:w="1305" w:type="dxa"/>
            <w:tcBorders>
              <w:bottom w:val="single" w:sz="4" w:space="0" w:color="auto"/>
            </w:tcBorders>
            <w:vAlign w:val="center"/>
          </w:tcPr>
          <w:p w:rsidR="002839E0" w:rsidRPr="00470ECA" w:rsidRDefault="008269D8" w:rsidP="001F0E80">
            <w:pPr>
              <w:rPr>
                <w:b/>
              </w:rPr>
            </w:pPr>
            <w:r>
              <w:rPr>
                <w:b/>
              </w:rPr>
              <w:t>1</w:t>
            </w:r>
          </w:p>
        </w:tc>
        <w:tc>
          <w:tcPr>
            <w:tcW w:w="3940" w:type="dxa"/>
            <w:tcBorders>
              <w:bottom w:val="single" w:sz="4" w:space="0" w:color="auto"/>
            </w:tcBorders>
            <w:vAlign w:val="center"/>
          </w:tcPr>
          <w:p w:rsidR="002839E0" w:rsidRPr="00470ECA" w:rsidRDefault="00BE756F" w:rsidP="001F0E80">
            <w:r>
              <w:t>Лекция, беседа. Творческая работа</w:t>
            </w:r>
          </w:p>
        </w:tc>
        <w:tc>
          <w:tcPr>
            <w:tcW w:w="2268" w:type="dxa"/>
            <w:tcBorders>
              <w:bottom w:val="single" w:sz="4" w:space="0" w:color="auto"/>
            </w:tcBorders>
          </w:tcPr>
          <w:p w:rsidR="002839E0" w:rsidRPr="00470ECA" w:rsidRDefault="002839E0" w:rsidP="001F0E80">
            <w:r>
              <w:t>ИД</w:t>
            </w:r>
          </w:p>
        </w:tc>
      </w:tr>
      <w:tr w:rsidR="002839E0" w:rsidRPr="00470ECA" w:rsidTr="002839E0">
        <w:trPr>
          <w:trHeight w:val="255"/>
        </w:trPr>
        <w:tc>
          <w:tcPr>
            <w:tcW w:w="7621" w:type="dxa"/>
            <w:gridSpan w:val="2"/>
            <w:shd w:val="clear" w:color="auto" w:fill="CCCCCC"/>
          </w:tcPr>
          <w:p w:rsidR="00BE756F" w:rsidRPr="00780E33" w:rsidRDefault="002839E0" w:rsidP="00BE756F">
            <w:pPr>
              <w:rPr>
                <w:color w:val="000000"/>
              </w:rPr>
            </w:pPr>
            <w:r w:rsidRPr="00470ECA">
              <w:rPr>
                <w:b/>
              </w:rPr>
              <w:t xml:space="preserve">Глава 1. </w:t>
            </w:r>
            <w:r w:rsidR="00BE756F">
              <w:rPr>
                <w:b/>
                <w:bCs/>
                <w:color w:val="000000"/>
              </w:rPr>
              <w:t>Повторение изученного в 5-8</w:t>
            </w:r>
            <w:r w:rsidR="00BE756F" w:rsidRPr="00780E33">
              <w:rPr>
                <w:b/>
                <w:bCs/>
                <w:color w:val="000000"/>
              </w:rPr>
              <w:t xml:space="preserve"> классах</w:t>
            </w:r>
          </w:p>
          <w:p w:rsidR="002839E0" w:rsidRPr="00470ECA" w:rsidRDefault="002839E0" w:rsidP="001F0E80">
            <w:pPr>
              <w:rPr>
                <w:b/>
              </w:rPr>
            </w:pPr>
          </w:p>
        </w:tc>
        <w:tc>
          <w:tcPr>
            <w:tcW w:w="1305" w:type="dxa"/>
            <w:shd w:val="clear" w:color="auto" w:fill="CCCCCC"/>
          </w:tcPr>
          <w:p w:rsidR="002839E0" w:rsidRPr="00470ECA" w:rsidRDefault="00BE756F" w:rsidP="001F0E80">
            <w:pPr>
              <w:rPr>
                <w:b/>
              </w:rPr>
            </w:pPr>
            <w:r>
              <w:rPr>
                <w:b/>
                <w:bCs/>
                <w:color w:val="000000"/>
              </w:rPr>
              <w:t>8</w:t>
            </w:r>
          </w:p>
        </w:tc>
        <w:tc>
          <w:tcPr>
            <w:tcW w:w="3940" w:type="dxa"/>
            <w:shd w:val="clear" w:color="auto" w:fill="auto"/>
          </w:tcPr>
          <w:p w:rsidR="002839E0" w:rsidRPr="00470ECA" w:rsidRDefault="002839E0" w:rsidP="001F0E80"/>
        </w:tc>
        <w:tc>
          <w:tcPr>
            <w:tcW w:w="2268" w:type="dxa"/>
          </w:tcPr>
          <w:p w:rsidR="002839E0" w:rsidRPr="00470ECA" w:rsidRDefault="002839E0" w:rsidP="001F0E80"/>
        </w:tc>
      </w:tr>
      <w:tr w:rsidR="002839E0" w:rsidRPr="00470ECA" w:rsidTr="002839E0">
        <w:trPr>
          <w:trHeight w:val="270"/>
        </w:trPr>
        <w:tc>
          <w:tcPr>
            <w:tcW w:w="643" w:type="dxa"/>
          </w:tcPr>
          <w:p w:rsidR="002839E0" w:rsidRPr="00470ECA" w:rsidRDefault="00BE756F" w:rsidP="001F0E80">
            <w:r w:rsidRPr="00470ECA">
              <w:t>§2</w:t>
            </w:r>
          </w:p>
        </w:tc>
        <w:tc>
          <w:tcPr>
            <w:tcW w:w="6978" w:type="dxa"/>
          </w:tcPr>
          <w:p w:rsidR="002839E0" w:rsidRPr="00470ECA" w:rsidRDefault="00BE756F" w:rsidP="001F0E80">
            <w:r>
              <w:rPr>
                <w:color w:val="000000"/>
              </w:rPr>
              <w:t>Фонетика, графика</w:t>
            </w:r>
          </w:p>
        </w:tc>
        <w:tc>
          <w:tcPr>
            <w:tcW w:w="1305" w:type="dxa"/>
          </w:tcPr>
          <w:p w:rsidR="002839E0" w:rsidRPr="00470ECA" w:rsidRDefault="00BE756F" w:rsidP="001F0E80">
            <w:r>
              <w:t>1</w:t>
            </w:r>
          </w:p>
        </w:tc>
        <w:tc>
          <w:tcPr>
            <w:tcW w:w="3940" w:type="dxa"/>
          </w:tcPr>
          <w:p w:rsidR="002839E0" w:rsidRPr="00470ECA" w:rsidRDefault="002839E0" w:rsidP="001F0E80">
            <w:r w:rsidRPr="00470ECA">
              <w:t>лекция, практикум</w:t>
            </w:r>
          </w:p>
        </w:tc>
        <w:tc>
          <w:tcPr>
            <w:tcW w:w="2268" w:type="dxa"/>
          </w:tcPr>
          <w:p w:rsidR="002839E0" w:rsidRPr="00470ECA" w:rsidRDefault="002839E0" w:rsidP="001F0E80">
            <w:r>
              <w:t>ИД</w:t>
            </w:r>
          </w:p>
        </w:tc>
      </w:tr>
      <w:tr w:rsidR="002839E0" w:rsidRPr="00470ECA" w:rsidTr="002839E0">
        <w:trPr>
          <w:trHeight w:val="305"/>
        </w:trPr>
        <w:tc>
          <w:tcPr>
            <w:tcW w:w="643" w:type="dxa"/>
          </w:tcPr>
          <w:p w:rsidR="002839E0" w:rsidRPr="00470ECA" w:rsidRDefault="00BE756F" w:rsidP="001F0E80">
            <w:r w:rsidRPr="00470ECA">
              <w:t>§3</w:t>
            </w:r>
          </w:p>
        </w:tc>
        <w:tc>
          <w:tcPr>
            <w:tcW w:w="6978" w:type="dxa"/>
          </w:tcPr>
          <w:p w:rsidR="002839E0" w:rsidRPr="00470ECA" w:rsidRDefault="00BE756F" w:rsidP="001F0E80">
            <w:r>
              <w:t>Лексика и фразеология</w:t>
            </w:r>
          </w:p>
        </w:tc>
        <w:tc>
          <w:tcPr>
            <w:tcW w:w="1305" w:type="dxa"/>
          </w:tcPr>
          <w:p w:rsidR="002839E0" w:rsidRPr="00470ECA" w:rsidRDefault="002839E0" w:rsidP="001F0E80">
            <w:r w:rsidRPr="00470ECA">
              <w:t>2</w:t>
            </w:r>
          </w:p>
        </w:tc>
        <w:tc>
          <w:tcPr>
            <w:tcW w:w="3940" w:type="dxa"/>
          </w:tcPr>
          <w:p w:rsidR="002839E0" w:rsidRPr="00470ECA" w:rsidRDefault="002839E0" w:rsidP="001F0E80">
            <w:r w:rsidRPr="00470ECA">
              <w:t>лекция, практикум</w:t>
            </w:r>
          </w:p>
        </w:tc>
        <w:tc>
          <w:tcPr>
            <w:tcW w:w="2268" w:type="dxa"/>
          </w:tcPr>
          <w:p w:rsidR="002839E0" w:rsidRPr="00470ECA" w:rsidRDefault="002839E0" w:rsidP="001F0E80">
            <w:r>
              <w:t>Интернет</w:t>
            </w:r>
          </w:p>
        </w:tc>
      </w:tr>
      <w:tr w:rsidR="002839E0" w:rsidRPr="00470ECA" w:rsidTr="002839E0">
        <w:trPr>
          <w:trHeight w:val="285"/>
        </w:trPr>
        <w:tc>
          <w:tcPr>
            <w:tcW w:w="643" w:type="dxa"/>
          </w:tcPr>
          <w:p w:rsidR="002839E0" w:rsidRPr="00470ECA" w:rsidRDefault="00BE756F" w:rsidP="001F0E80">
            <w:r w:rsidRPr="00470ECA">
              <w:t>§4</w:t>
            </w:r>
          </w:p>
        </w:tc>
        <w:tc>
          <w:tcPr>
            <w:tcW w:w="6978" w:type="dxa"/>
          </w:tcPr>
          <w:p w:rsidR="002839E0" w:rsidRPr="00470ECA" w:rsidRDefault="00BE756F" w:rsidP="001F0E80">
            <w:r>
              <w:t>Морфемика. Словообразование</w:t>
            </w:r>
          </w:p>
        </w:tc>
        <w:tc>
          <w:tcPr>
            <w:tcW w:w="1305" w:type="dxa"/>
          </w:tcPr>
          <w:p w:rsidR="002839E0" w:rsidRPr="00470ECA" w:rsidRDefault="00BE756F" w:rsidP="001F0E80">
            <w:r>
              <w:t>2</w:t>
            </w:r>
          </w:p>
        </w:tc>
        <w:tc>
          <w:tcPr>
            <w:tcW w:w="3940" w:type="dxa"/>
          </w:tcPr>
          <w:p w:rsidR="002839E0" w:rsidRPr="00470ECA" w:rsidRDefault="002839E0" w:rsidP="001F0E80">
            <w:r w:rsidRPr="00470ECA">
              <w:t>лекция, практикум, творческая деятельность</w:t>
            </w:r>
          </w:p>
        </w:tc>
        <w:tc>
          <w:tcPr>
            <w:tcW w:w="2268" w:type="dxa"/>
          </w:tcPr>
          <w:p w:rsidR="002839E0" w:rsidRPr="00470ECA" w:rsidRDefault="002839E0" w:rsidP="001F0E80"/>
        </w:tc>
      </w:tr>
      <w:tr w:rsidR="002839E0" w:rsidRPr="00470ECA" w:rsidTr="002839E0">
        <w:trPr>
          <w:trHeight w:val="285"/>
        </w:trPr>
        <w:tc>
          <w:tcPr>
            <w:tcW w:w="643" w:type="dxa"/>
          </w:tcPr>
          <w:p w:rsidR="002839E0" w:rsidRPr="00470ECA" w:rsidRDefault="00BE756F" w:rsidP="001F0E80">
            <w:r w:rsidRPr="00470ECA">
              <w:t>§5</w:t>
            </w:r>
          </w:p>
        </w:tc>
        <w:tc>
          <w:tcPr>
            <w:tcW w:w="6978" w:type="dxa"/>
          </w:tcPr>
          <w:p w:rsidR="002839E0" w:rsidRPr="00470ECA" w:rsidRDefault="00BE756F" w:rsidP="001F0E80">
            <w:r>
              <w:t>Морфология</w:t>
            </w:r>
          </w:p>
        </w:tc>
        <w:tc>
          <w:tcPr>
            <w:tcW w:w="1305" w:type="dxa"/>
          </w:tcPr>
          <w:p w:rsidR="002839E0" w:rsidRPr="00470ECA" w:rsidRDefault="00BE756F" w:rsidP="001F0E80">
            <w:r>
              <w:t>1</w:t>
            </w:r>
          </w:p>
        </w:tc>
        <w:tc>
          <w:tcPr>
            <w:tcW w:w="3940" w:type="dxa"/>
          </w:tcPr>
          <w:p w:rsidR="002839E0" w:rsidRPr="00470ECA" w:rsidRDefault="002839E0" w:rsidP="001F0E80">
            <w:r w:rsidRPr="00470ECA">
              <w:t>лекция, практикум</w:t>
            </w:r>
          </w:p>
        </w:tc>
        <w:tc>
          <w:tcPr>
            <w:tcW w:w="2268" w:type="dxa"/>
          </w:tcPr>
          <w:p w:rsidR="002839E0" w:rsidRPr="00470ECA" w:rsidRDefault="002839E0" w:rsidP="001F0E80">
            <w:r>
              <w:t>ИД</w:t>
            </w:r>
          </w:p>
        </w:tc>
      </w:tr>
      <w:tr w:rsidR="002839E0" w:rsidRPr="00470ECA" w:rsidTr="002839E0">
        <w:trPr>
          <w:trHeight w:val="313"/>
        </w:trPr>
        <w:tc>
          <w:tcPr>
            <w:tcW w:w="643" w:type="dxa"/>
            <w:tcBorders>
              <w:bottom w:val="single" w:sz="4" w:space="0" w:color="auto"/>
            </w:tcBorders>
          </w:tcPr>
          <w:p w:rsidR="002839E0" w:rsidRPr="00470ECA" w:rsidRDefault="00BE756F" w:rsidP="001F0E80">
            <w:r w:rsidRPr="00470ECA">
              <w:t>§6</w:t>
            </w:r>
          </w:p>
        </w:tc>
        <w:tc>
          <w:tcPr>
            <w:tcW w:w="6978" w:type="dxa"/>
            <w:tcBorders>
              <w:bottom w:val="single" w:sz="4" w:space="0" w:color="auto"/>
            </w:tcBorders>
          </w:tcPr>
          <w:p w:rsidR="002839E0" w:rsidRPr="00470ECA" w:rsidRDefault="00BE756F" w:rsidP="001F0E80">
            <w:r>
              <w:t>Синтаксис словосочетания и простого предложения. Текст.</w:t>
            </w:r>
          </w:p>
        </w:tc>
        <w:tc>
          <w:tcPr>
            <w:tcW w:w="1305" w:type="dxa"/>
            <w:tcBorders>
              <w:bottom w:val="single" w:sz="4" w:space="0" w:color="auto"/>
            </w:tcBorders>
          </w:tcPr>
          <w:p w:rsidR="002839E0" w:rsidRPr="00470ECA" w:rsidRDefault="00BE756F" w:rsidP="001F0E80">
            <w:r>
              <w:t>1</w:t>
            </w:r>
          </w:p>
        </w:tc>
        <w:tc>
          <w:tcPr>
            <w:tcW w:w="3940" w:type="dxa"/>
            <w:tcBorders>
              <w:bottom w:val="single" w:sz="4" w:space="0" w:color="auto"/>
            </w:tcBorders>
          </w:tcPr>
          <w:p w:rsidR="002839E0" w:rsidRPr="00470ECA" w:rsidRDefault="002839E0" w:rsidP="001F0E80">
            <w:r w:rsidRPr="00470ECA">
              <w:t>лекция, практикум</w:t>
            </w:r>
          </w:p>
        </w:tc>
        <w:tc>
          <w:tcPr>
            <w:tcW w:w="2268" w:type="dxa"/>
            <w:tcBorders>
              <w:bottom w:val="single" w:sz="4" w:space="0" w:color="auto"/>
            </w:tcBorders>
          </w:tcPr>
          <w:p w:rsidR="002839E0" w:rsidRPr="00470ECA" w:rsidRDefault="002839E0" w:rsidP="001F0E80">
            <w:r>
              <w:t>ИД</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2839E0" w:rsidP="001F0E80">
            <w:pPr>
              <w:rPr>
                <w:b/>
              </w:rPr>
            </w:pPr>
            <w:r w:rsidRPr="00470ECA">
              <w:rPr>
                <w:b/>
              </w:rPr>
              <w:t>Контрольная работа № 1</w:t>
            </w:r>
            <w:r w:rsidR="00BE756F">
              <w:rPr>
                <w:b/>
              </w:rPr>
              <w:t xml:space="preserve"> (нулевая)</w:t>
            </w:r>
          </w:p>
        </w:tc>
        <w:tc>
          <w:tcPr>
            <w:tcW w:w="1305" w:type="dxa"/>
          </w:tcPr>
          <w:p w:rsidR="002839E0" w:rsidRPr="00470ECA" w:rsidRDefault="002839E0" w:rsidP="001F0E80">
            <w:pPr>
              <w:rPr>
                <w:b/>
              </w:rPr>
            </w:pPr>
            <w:r w:rsidRPr="00470ECA">
              <w:rPr>
                <w:b/>
              </w:rPr>
              <w:t>1</w:t>
            </w:r>
          </w:p>
        </w:tc>
        <w:tc>
          <w:tcPr>
            <w:tcW w:w="3940" w:type="dxa"/>
          </w:tcPr>
          <w:p w:rsidR="002839E0" w:rsidRPr="00470ECA" w:rsidRDefault="00EF2E3A" w:rsidP="001F0E80">
            <w:r>
              <w:t>диктант</w:t>
            </w:r>
          </w:p>
        </w:tc>
        <w:tc>
          <w:tcPr>
            <w:tcW w:w="2268" w:type="dxa"/>
          </w:tcPr>
          <w:p w:rsidR="002839E0" w:rsidRPr="00470ECA" w:rsidRDefault="00331E43" w:rsidP="001F0E80">
            <w:r>
              <w:t>Интернет</w:t>
            </w:r>
          </w:p>
        </w:tc>
      </w:tr>
      <w:tr w:rsidR="002839E0" w:rsidRPr="00470ECA" w:rsidTr="002839E0">
        <w:trPr>
          <w:trHeight w:val="272"/>
        </w:trPr>
        <w:tc>
          <w:tcPr>
            <w:tcW w:w="7621" w:type="dxa"/>
            <w:gridSpan w:val="2"/>
            <w:shd w:val="clear" w:color="auto" w:fill="CCCCCC"/>
            <w:vAlign w:val="center"/>
          </w:tcPr>
          <w:p w:rsidR="002839E0" w:rsidRPr="00470ECA" w:rsidRDefault="002839E0" w:rsidP="001F0E80">
            <w:pPr>
              <w:rPr>
                <w:b/>
              </w:rPr>
            </w:pPr>
            <w:r w:rsidRPr="00470ECA">
              <w:rPr>
                <w:b/>
              </w:rPr>
              <w:t xml:space="preserve">Глава 2. </w:t>
            </w:r>
            <w:r w:rsidR="00BE756F">
              <w:rPr>
                <w:b/>
              </w:rPr>
              <w:t>Синтаксис и пунктуация. Сложное предложение.</w:t>
            </w:r>
          </w:p>
        </w:tc>
        <w:tc>
          <w:tcPr>
            <w:tcW w:w="1305" w:type="dxa"/>
            <w:shd w:val="clear" w:color="auto" w:fill="CCCCCC"/>
            <w:vAlign w:val="center"/>
          </w:tcPr>
          <w:p w:rsidR="002839E0" w:rsidRPr="00470ECA" w:rsidRDefault="009562AC" w:rsidP="001F0E80">
            <w:pPr>
              <w:rPr>
                <w:b/>
              </w:rPr>
            </w:pPr>
            <w:r>
              <w:rPr>
                <w:b/>
              </w:rPr>
              <w:t>28</w:t>
            </w:r>
          </w:p>
        </w:tc>
        <w:tc>
          <w:tcPr>
            <w:tcW w:w="3940" w:type="dxa"/>
            <w:shd w:val="clear" w:color="auto" w:fill="auto"/>
            <w:vAlign w:val="center"/>
          </w:tcPr>
          <w:p w:rsidR="002839E0" w:rsidRPr="00470ECA" w:rsidRDefault="002839E0" w:rsidP="001F0E80"/>
        </w:tc>
        <w:tc>
          <w:tcPr>
            <w:tcW w:w="2268" w:type="dxa"/>
          </w:tcPr>
          <w:p w:rsidR="002839E0" w:rsidRPr="00470ECA" w:rsidRDefault="002839E0" w:rsidP="001F0E80"/>
        </w:tc>
      </w:tr>
      <w:tr w:rsidR="002839E0" w:rsidRPr="00470ECA" w:rsidTr="002839E0">
        <w:trPr>
          <w:trHeight w:val="258"/>
        </w:trPr>
        <w:tc>
          <w:tcPr>
            <w:tcW w:w="643" w:type="dxa"/>
            <w:shd w:val="clear" w:color="auto" w:fill="auto"/>
          </w:tcPr>
          <w:p w:rsidR="002839E0" w:rsidRPr="00470ECA" w:rsidRDefault="001C17D7" w:rsidP="001F0E80">
            <w:r w:rsidRPr="00470ECA">
              <w:t>§7</w:t>
            </w:r>
          </w:p>
        </w:tc>
        <w:tc>
          <w:tcPr>
            <w:tcW w:w="6978" w:type="dxa"/>
            <w:shd w:val="clear" w:color="auto" w:fill="auto"/>
          </w:tcPr>
          <w:p w:rsidR="002839E0" w:rsidRDefault="00BE756F" w:rsidP="001F0E80">
            <w:r>
              <w:t>Основные</w:t>
            </w:r>
            <w:r w:rsidR="001C17D7">
              <w:t xml:space="preserve"> виды сложных предложений</w:t>
            </w:r>
          </w:p>
          <w:p w:rsidR="001C17D7" w:rsidRPr="00470ECA" w:rsidRDefault="001C17D7" w:rsidP="001F0E80">
            <w:r>
              <w:t>Развитие речи. Способы сжатого изложения.</w:t>
            </w:r>
          </w:p>
        </w:tc>
        <w:tc>
          <w:tcPr>
            <w:tcW w:w="1305" w:type="dxa"/>
            <w:shd w:val="clear" w:color="auto" w:fill="auto"/>
          </w:tcPr>
          <w:p w:rsidR="002839E0" w:rsidRPr="00470ECA" w:rsidRDefault="002839E0" w:rsidP="001F0E80">
            <w:r w:rsidRPr="00470ECA">
              <w:t>2</w:t>
            </w:r>
          </w:p>
        </w:tc>
        <w:tc>
          <w:tcPr>
            <w:tcW w:w="3940" w:type="dxa"/>
            <w:shd w:val="clear" w:color="auto" w:fill="auto"/>
          </w:tcPr>
          <w:p w:rsidR="002839E0" w:rsidRPr="00470ECA" w:rsidRDefault="002839E0" w:rsidP="001F0E80">
            <w:r w:rsidRPr="00470ECA">
              <w:t>лекция, практикум, исследовательская деятельность</w:t>
            </w:r>
          </w:p>
        </w:tc>
        <w:tc>
          <w:tcPr>
            <w:tcW w:w="2268" w:type="dxa"/>
          </w:tcPr>
          <w:p w:rsidR="002839E0" w:rsidRPr="00470ECA" w:rsidRDefault="00331E43" w:rsidP="001F0E80">
            <w:r>
              <w:t>Мультимедийная презентация</w:t>
            </w:r>
            <w:r>
              <w:rPr>
                <w:lang w:val="en-US"/>
              </w:rPr>
              <w:t xml:space="preserve"> Power Point</w:t>
            </w:r>
          </w:p>
        </w:tc>
      </w:tr>
      <w:tr w:rsidR="002839E0" w:rsidRPr="00470ECA" w:rsidTr="002839E0">
        <w:trPr>
          <w:trHeight w:val="258"/>
        </w:trPr>
        <w:tc>
          <w:tcPr>
            <w:tcW w:w="643" w:type="dxa"/>
            <w:shd w:val="clear" w:color="auto" w:fill="auto"/>
          </w:tcPr>
          <w:p w:rsidR="002839E0" w:rsidRPr="00470ECA" w:rsidRDefault="001C17D7" w:rsidP="001F0E80">
            <w:r w:rsidRPr="00470ECA">
              <w:t>§8</w:t>
            </w:r>
          </w:p>
        </w:tc>
        <w:tc>
          <w:tcPr>
            <w:tcW w:w="6978" w:type="dxa"/>
            <w:shd w:val="clear" w:color="auto" w:fill="auto"/>
          </w:tcPr>
          <w:p w:rsidR="002839E0" w:rsidRPr="00470ECA" w:rsidRDefault="001C17D7" w:rsidP="001F0E80">
            <w:r>
              <w:t>Сложносочиненное предложение: группы по значению и союзам. Знаки препинания в сложносочиненном предложении</w:t>
            </w:r>
          </w:p>
        </w:tc>
        <w:tc>
          <w:tcPr>
            <w:tcW w:w="1305" w:type="dxa"/>
            <w:shd w:val="clear" w:color="auto" w:fill="auto"/>
          </w:tcPr>
          <w:p w:rsidR="002839E0" w:rsidRPr="00470ECA" w:rsidRDefault="001C17D7" w:rsidP="001F0E80">
            <w:r>
              <w:t>1</w:t>
            </w:r>
          </w:p>
        </w:tc>
        <w:tc>
          <w:tcPr>
            <w:tcW w:w="3940" w:type="dxa"/>
            <w:shd w:val="clear" w:color="auto" w:fill="auto"/>
          </w:tcPr>
          <w:p w:rsidR="002839E0" w:rsidRPr="00470ECA" w:rsidRDefault="002839E0" w:rsidP="001F0E80">
            <w:r w:rsidRPr="00470ECA">
              <w:t>лекция, практикум</w:t>
            </w:r>
          </w:p>
        </w:tc>
        <w:tc>
          <w:tcPr>
            <w:tcW w:w="2268" w:type="dxa"/>
          </w:tcPr>
          <w:p w:rsidR="002839E0" w:rsidRPr="00470ECA" w:rsidRDefault="00331E43" w:rsidP="001F0E80">
            <w:r>
              <w:t>Мультимедийная презентация</w:t>
            </w:r>
            <w:r>
              <w:rPr>
                <w:lang w:val="en-US"/>
              </w:rPr>
              <w:t xml:space="preserve"> Power Point</w:t>
            </w:r>
          </w:p>
        </w:tc>
      </w:tr>
      <w:tr w:rsidR="002839E0" w:rsidRPr="00470ECA" w:rsidTr="002839E0">
        <w:trPr>
          <w:trHeight w:val="295"/>
        </w:trPr>
        <w:tc>
          <w:tcPr>
            <w:tcW w:w="643" w:type="dxa"/>
            <w:shd w:val="clear" w:color="auto" w:fill="auto"/>
          </w:tcPr>
          <w:p w:rsidR="002839E0" w:rsidRPr="00470ECA" w:rsidRDefault="002839E0" w:rsidP="001F0E80"/>
        </w:tc>
        <w:tc>
          <w:tcPr>
            <w:tcW w:w="6978" w:type="dxa"/>
            <w:shd w:val="clear" w:color="auto" w:fill="auto"/>
          </w:tcPr>
          <w:p w:rsidR="002839E0" w:rsidRPr="00470ECA" w:rsidRDefault="00D14E62" w:rsidP="00EF2E3A">
            <w:r w:rsidRPr="00470ECA">
              <w:rPr>
                <w:b/>
              </w:rPr>
              <w:t>Контрольная работа № 2</w:t>
            </w:r>
            <w:r w:rsidR="001C17D7">
              <w:t xml:space="preserve">. </w:t>
            </w:r>
          </w:p>
        </w:tc>
        <w:tc>
          <w:tcPr>
            <w:tcW w:w="1305" w:type="dxa"/>
            <w:shd w:val="clear" w:color="auto" w:fill="auto"/>
          </w:tcPr>
          <w:p w:rsidR="002839E0" w:rsidRPr="00D14E62" w:rsidRDefault="00D14E62" w:rsidP="001F0E80">
            <w:pPr>
              <w:rPr>
                <w:b/>
              </w:rPr>
            </w:pPr>
            <w:r>
              <w:rPr>
                <w:b/>
              </w:rPr>
              <w:t>2</w:t>
            </w:r>
          </w:p>
        </w:tc>
        <w:tc>
          <w:tcPr>
            <w:tcW w:w="3940" w:type="dxa"/>
            <w:shd w:val="clear" w:color="auto" w:fill="auto"/>
          </w:tcPr>
          <w:p w:rsidR="002839E0" w:rsidRPr="00470ECA" w:rsidRDefault="00EF2E3A" w:rsidP="001F0E80">
            <w:r>
              <w:t>Изложение</w:t>
            </w:r>
          </w:p>
        </w:tc>
        <w:tc>
          <w:tcPr>
            <w:tcW w:w="2268" w:type="dxa"/>
          </w:tcPr>
          <w:p w:rsidR="002839E0" w:rsidRPr="00470ECA" w:rsidRDefault="00331E43" w:rsidP="001F0E80">
            <w:r>
              <w:t>Аудиофайлы</w:t>
            </w:r>
          </w:p>
        </w:tc>
      </w:tr>
      <w:tr w:rsidR="002839E0" w:rsidRPr="00470ECA" w:rsidTr="002839E0">
        <w:trPr>
          <w:trHeight w:val="143"/>
        </w:trPr>
        <w:tc>
          <w:tcPr>
            <w:tcW w:w="643" w:type="dxa"/>
            <w:shd w:val="clear" w:color="auto" w:fill="auto"/>
          </w:tcPr>
          <w:p w:rsidR="002839E0" w:rsidRPr="00470ECA" w:rsidRDefault="002839E0" w:rsidP="001F0E80"/>
        </w:tc>
        <w:tc>
          <w:tcPr>
            <w:tcW w:w="6978" w:type="dxa"/>
            <w:shd w:val="clear" w:color="auto" w:fill="auto"/>
          </w:tcPr>
          <w:p w:rsidR="002839E0" w:rsidRPr="00470ECA" w:rsidRDefault="001C17D7" w:rsidP="001F0E80">
            <w:r>
              <w:t>Развитие речи. Рецензия</w:t>
            </w:r>
          </w:p>
        </w:tc>
        <w:tc>
          <w:tcPr>
            <w:tcW w:w="1305" w:type="dxa"/>
            <w:shd w:val="clear" w:color="auto" w:fill="auto"/>
          </w:tcPr>
          <w:p w:rsidR="002839E0" w:rsidRPr="00470ECA" w:rsidRDefault="002839E0" w:rsidP="001F0E80">
            <w:r w:rsidRPr="00470ECA">
              <w:t>1</w:t>
            </w:r>
          </w:p>
        </w:tc>
        <w:tc>
          <w:tcPr>
            <w:tcW w:w="3940" w:type="dxa"/>
            <w:shd w:val="clear" w:color="auto" w:fill="auto"/>
            <w:vAlign w:val="center"/>
          </w:tcPr>
          <w:p w:rsidR="002839E0" w:rsidRPr="00470ECA" w:rsidRDefault="00D14E62" w:rsidP="001F0E80">
            <w:r>
              <w:t>практикум</w:t>
            </w:r>
          </w:p>
        </w:tc>
        <w:tc>
          <w:tcPr>
            <w:tcW w:w="2268" w:type="dxa"/>
          </w:tcPr>
          <w:p w:rsidR="002839E0" w:rsidRPr="00470ECA" w:rsidRDefault="00331E43" w:rsidP="001F0E80">
            <w:r>
              <w:t>Интернет</w:t>
            </w:r>
          </w:p>
        </w:tc>
      </w:tr>
      <w:tr w:rsidR="002839E0" w:rsidRPr="00470ECA" w:rsidTr="002839E0">
        <w:trPr>
          <w:trHeight w:val="258"/>
        </w:trPr>
        <w:tc>
          <w:tcPr>
            <w:tcW w:w="643" w:type="dxa"/>
            <w:shd w:val="clear" w:color="auto" w:fill="auto"/>
          </w:tcPr>
          <w:p w:rsidR="002839E0" w:rsidRPr="00470ECA" w:rsidRDefault="00D14E62" w:rsidP="001F0E80">
            <w:r w:rsidRPr="00470ECA">
              <w:t>§9</w:t>
            </w:r>
          </w:p>
        </w:tc>
        <w:tc>
          <w:tcPr>
            <w:tcW w:w="6978" w:type="dxa"/>
            <w:shd w:val="clear" w:color="auto" w:fill="auto"/>
          </w:tcPr>
          <w:p w:rsidR="002839E0" w:rsidRPr="00470ECA" w:rsidRDefault="00D14E62" w:rsidP="001F0E80">
            <w:r>
              <w:t>Сложноподчиненные предложения: строение, знаки препинания</w:t>
            </w:r>
          </w:p>
        </w:tc>
        <w:tc>
          <w:tcPr>
            <w:tcW w:w="1305" w:type="dxa"/>
            <w:shd w:val="clear" w:color="auto" w:fill="auto"/>
          </w:tcPr>
          <w:p w:rsidR="002839E0" w:rsidRPr="00470ECA" w:rsidRDefault="009562AC" w:rsidP="001F0E80">
            <w:r>
              <w:t>2</w:t>
            </w:r>
          </w:p>
        </w:tc>
        <w:tc>
          <w:tcPr>
            <w:tcW w:w="3940" w:type="dxa"/>
            <w:shd w:val="clear" w:color="auto" w:fill="auto"/>
          </w:tcPr>
          <w:p w:rsidR="002839E0" w:rsidRPr="00470ECA" w:rsidRDefault="002839E0" w:rsidP="001F0E80">
            <w:r w:rsidRPr="00470ECA">
              <w:t>исследовательская деятельность</w:t>
            </w:r>
          </w:p>
        </w:tc>
        <w:tc>
          <w:tcPr>
            <w:tcW w:w="2268" w:type="dxa"/>
          </w:tcPr>
          <w:p w:rsidR="002839E0" w:rsidRPr="00470ECA" w:rsidRDefault="00331E43" w:rsidP="001F0E80">
            <w:r>
              <w:t>ИД</w:t>
            </w:r>
          </w:p>
        </w:tc>
      </w:tr>
      <w:tr w:rsidR="00D14E62" w:rsidRPr="00470ECA" w:rsidTr="002839E0">
        <w:trPr>
          <w:trHeight w:val="258"/>
        </w:trPr>
        <w:tc>
          <w:tcPr>
            <w:tcW w:w="643" w:type="dxa"/>
            <w:shd w:val="clear" w:color="auto" w:fill="auto"/>
          </w:tcPr>
          <w:p w:rsidR="00D14E62" w:rsidRPr="00470ECA" w:rsidRDefault="00D14E62" w:rsidP="001F0E80"/>
        </w:tc>
        <w:tc>
          <w:tcPr>
            <w:tcW w:w="6978" w:type="dxa"/>
            <w:shd w:val="clear" w:color="auto" w:fill="auto"/>
          </w:tcPr>
          <w:p w:rsidR="00D14E62" w:rsidRDefault="00D14E62" w:rsidP="001F0E80">
            <w:r>
              <w:t>Схемы СП (сложноподчиненных предложений)</w:t>
            </w:r>
          </w:p>
        </w:tc>
        <w:tc>
          <w:tcPr>
            <w:tcW w:w="1305" w:type="dxa"/>
            <w:shd w:val="clear" w:color="auto" w:fill="auto"/>
          </w:tcPr>
          <w:p w:rsidR="00D14E62" w:rsidRPr="00470ECA" w:rsidRDefault="00D14E62" w:rsidP="001F0E80">
            <w:r>
              <w:t>1</w:t>
            </w:r>
          </w:p>
        </w:tc>
        <w:tc>
          <w:tcPr>
            <w:tcW w:w="3940" w:type="dxa"/>
            <w:shd w:val="clear" w:color="auto" w:fill="auto"/>
          </w:tcPr>
          <w:p w:rsidR="00D14E62" w:rsidRPr="00470ECA" w:rsidRDefault="00730E03" w:rsidP="001F0E80">
            <w:r>
              <w:t>практикум</w:t>
            </w:r>
          </w:p>
        </w:tc>
        <w:tc>
          <w:tcPr>
            <w:tcW w:w="2268" w:type="dxa"/>
          </w:tcPr>
          <w:p w:rsidR="00D14E62" w:rsidRPr="00470ECA" w:rsidRDefault="00331E43" w:rsidP="001F0E80">
            <w:r>
              <w:t>Интернет</w:t>
            </w:r>
          </w:p>
        </w:tc>
      </w:tr>
      <w:tr w:rsidR="002839E0" w:rsidRPr="00470ECA" w:rsidTr="002839E0">
        <w:trPr>
          <w:trHeight w:val="258"/>
        </w:trPr>
        <w:tc>
          <w:tcPr>
            <w:tcW w:w="643" w:type="dxa"/>
            <w:shd w:val="clear" w:color="auto" w:fill="auto"/>
            <w:vAlign w:val="center"/>
          </w:tcPr>
          <w:p w:rsidR="002839E0" w:rsidRPr="00470ECA" w:rsidRDefault="00D14E62" w:rsidP="001F0E80">
            <w:r w:rsidRPr="00470ECA">
              <w:t>§10</w:t>
            </w:r>
          </w:p>
        </w:tc>
        <w:tc>
          <w:tcPr>
            <w:tcW w:w="6978" w:type="dxa"/>
            <w:shd w:val="clear" w:color="auto" w:fill="auto"/>
          </w:tcPr>
          <w:p w:rsidR="002839E0" w:rsidRPr="00470ECA" w:rsidRDefault="00D14E62" w:rsidP="001F0E80">
            <w:r>
              <w:t>Сложноподчиненные предложения с придаточными определительными</w:t>
            </w:r>
          </w:p>
        </w:tc>
        <w:tc>
          <w:tcPr>
            <w:tcW w:w="1305" w:type="dxa"/>
            <w:shd w:val="clear" w:color="auto" w:fill="auto"/>
          </w:tcPr>
          <w:p w:rsidR="002839E0" w:rsidRPr="00D14E62" w:rsidRDefault="002839E0" w:rsidP="001F0E80">
            <w:r w:rsidRPr="00D14E62">
              <w:t>1</w:t>
            </w:r>
          </w:p>
        </w:tc>
        <w:tc>
          <w:tcPr>
            <w:tcW w:w="3940" w:type="dxa"/>
            <w:shd w:val="clear" w:color="auto" w:fill="auto"/>
            <w:vAlign w:val="center"/>
          </w:tcPr>
          <w:p w:rsidR="002839E0" w:rsidRPr="00470ECA" w:rsidRDefault="00730E03" w:rsidP="001F0E80">
            <w:r>
              <w:t>практикум</w:t>
            </w:r>
          </w:p>
        </w:tc>
        <w:tc>
          <w:tcPr>
            <w:tcW w:w="2268" w:type="dxa"/>
          </w:tcPr>
          <w:p w:rsidR="002839E0" w:rsidRPr="00470ECA" w:rsidRDefault="00331E43" w:rsidP="001F0E80">
            <w:r>
              <w:t>Мультимедийная презентация</w:t>
            </w:r>
            <w:r>
              <w:rPr>
                <w:lang w:val="en-US"/>
              </w:rPr>
              <w:t xml:space="preserve"> Power Point</w:t>
            </w:r>
          </w:p>
        </w:tc>
      </w:tr>
      <w:tr w:rsidR="00D14E62" w:rsidRPr="00470ECA" w:rsidTr="002839E0">
        <w:trPr>
          <w:trHeight w:val="258"/>
        </w:trPr>
        <w:tc>
          <w:tcPr>
            <w:tcW w:w="643" w:type="dxa"/>
            <w:shd w:val="clear" w:color="auto" w:fill="auto"/>
            <w:vAlign w:val="center"/>
          </w:tcPr>
          <w:p w:rsidR="00D14E62" w:rsidRPr="00470ECA" w:rsidRDefault="00D14E62" w:rsidP="001F0E80">
            <w:r w:rsidRPr="00470ECA">
              <w:t>§11</w:t>
            </w:r>
          </w:p>
        </w:tc>
        <w:tc>
          <w:tcPr>
            <w:tcW w:w="6978" w:type="dxa"/>
            <w:shd w:val="clear" w:color="auto" w:fill="auto"/>
          </w:tcPr>
          <w:p w:rsidR="00D14E62" w:rsidRDefault="00D14E62" w:rsidP="001F0E80">
            <w:r>
              <w:t>СП с придаточными изъяснительными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ИД</w:t>
            </w:r>
          </w:p>
        </w:tc>
      </w:tr>
      <w:tr w:rsidR="00D14E62" w:rsidRPr="00470ECA" w:rsidTr="002839E0">
        <w:trPr>
          <w:trHeight w:val="258"/>
        </w:trPr>
        <w:tc>
          <w:tcPr>
            <w:tcW w:w="643" w:type="dxa"/>
            <w:shd w:val="clear" w:color="auto" w:fill="auto"/>
            <w:vAlign w:val="center"/>
          </w:tcPr>
          <w:p w:rsidR="00D14E62" w:rsidRPr="00470ECA" w:rsidRDefault="00D14E62" w:rsidP="001F0E80">
            <w:r w:rsidRPr="00470ECA">
              <w:t>§12</w:t>
            </w:r>
          </w:p>
        </w:tc>
        <w:tc>
          <w:tcPr>
            <w:tcW w:w="6978" w:type="dxa"/>
            <w:shd w:val="clear" w:color="auto" w:fill="auto"/>
          </w:tcPr>
          <w:p w:rsidR="00D14E62" w:rsidRDefault="00D14E62" w:rsidP="001F0E80">
            <w:r>
              <w:t>СП с придаточными обстоятельственными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D14E62" w:rsidP="001F0E80"/>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образа действия и степени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Интернет</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места</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Видеопрезентация</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времени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Видеопрезентация</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условными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Видеопрезентация</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причины</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Видеопрезентация</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цели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Видеопрезентация</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сравнительными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Видеопрезентация</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Default="00D14E62" w:rsidP="001F0E80">
            <w:r>
              <w:t>СП с придаточными уступительными</w:t>
            </w:r>
          </w:p>
        </w:tc>
        <w:tc>
          <w:tcPr>
            <w:tcW w:w="1305" w:type="dxa"/>
            <w:shd w:val="clear" w:color="auto" w:fill="auto"/>
          </w:tcPr>
          <w:p w:rsidR="00D14E62" w:rsidRPr="00D14E62" w:rsidRDefault="00D14E62" w:rsidP="001F0E80">
            <w:r>
              <w:t>1</w:t>
            </w:r>
          </w:p>
        </w:tc>
        <w:tc>
          <w:tcPr>
            <w:tcW w:w="3940" w:type="dxa"/>
            <w:shd w:val="clear" w:color="auto" w:fill="auto"/>
            <w:vAlign w:val="center"/>
          </w:tcPr>
          <w:p w:rsidR="00D14E62" w:rsidRPr="00470ECA" w:rsidRDefault="00730E03" w:rsidP="001F0E80">
            <w:r>
              <w:t>практикум</w:t>
            </w:r>
          </w:p>
        </w:tc>
        <w:tc>
          <w:tcPr>
            <w:tcW w:w="2268" w:type="dxa"/>
          </w:tcPr>
          <w:p w:rsidR="00D14E62" w:rsidRPr="00470ECA" w:rsidRDefault="00331E43" w:rsidP="001F0E80">
            <w:r>
              <w:t>Видеопрезентация</w:t>
            </w:r>
          </w:p>
        </w:tc>
      </w:tr>
      <w:tr w:rsidR="00D14E62" w:rsidRPr="00470ECA" w:rsidTr="002839E0">
        <w:trPr>
          <w:trHeight w:val="258"/>
        </w:trPr>
        <w:tc>
          <w:tcPr>
            <w:tcW w:w="643" w:type="dxa"/>
            <w:shd w:val="clear" w:color="auto" w:fill="auto"/>
            <w:vAlign w:val="center"/>
          </w:tcPr>
          <w:p w:rsidR="00D14E62" w:rsidRPr="00470ECA" w:rsidRDefault="00D14E62" w:rsidP="001F0E80"/>
        </w:tc>
        <w:tc>
          <w:tcPr>
            <w:tcW w:w="6978" w:type="dxa"/>
            <w:shd w:val="clear" w:color="auto" w:fill="auto"/>
          </w:tcPr>
          <w:p w:rsidR="00D14E62" w:rsidRPr="00EF2E3A" w:rsidRDefault="00EF2E3A" w:rsidP="00EF2E3A">
            <w:pPr>
              <w:rPr>
                <w:b/>
              </w:rPr>
            </w:pPr>
            <w:r w:rsidRPr="00EF2E3A">
              <w:rPr>
                <w:b/>
              </w:rPr>
              <w:t>Контрольная работа№ 3</w:t>
            </w:r>
          </w:p>
        </w:tc>
        <w:tc>
          <w:tcPr>
            <w:tcW w:w="1305" w:type="dxa"/>
            <w:shd w:val="clear" w:color="auto" w:fill="auto"/>
          </w:tcPr>
          <w:p w:rsidR="00D14E62" w:rsidRPr="00D14E62" w:rsidRDefault="00D14E62" w:rsidP="001F0E80">
            <w:r>
              <w:t>2</w:t>
            </w:r>
          </w:p>
        </w:tc>
        <w:tc>
          <w:tcPr>
            <w:tcW w:w="3940" w:type="dxa"/>
            <w:shd w:val="clear" w:color="auto" w:fill="auto"/>
            <w:vAlign w:val="center"/>
          </w:tcPr>
          <w:p w:rsidR="00D14E62" w:rsidRPr="00470ECA" w:rsidRDefault="00EF2E3A" w:rsidP="001F0E80">
            <w:r>
              <w:t>Сочинение-рассуждение</w:t>
            </w:r>
            <w:r w:rsidR="00032C9F">
              <w:t xml:space="preserve"> формата ОГЭ</w:t>
            </w:r>
          </w:p>
        </w:tc>
        <w:tc>
          <w:tcPr>
            <w:tcW w:w="2268" w:type="dxa"/>
          </w:tcPr>
          <w:p w:rsidR="00D14E62" w:rsidRPr="00470ECA" w:rsidRDefault="00D14E62" w:rsidP="001F0E80"/>
        </w:tc>
      </w:tr>
      <w:tr w:rsidR="00D14E62" w:rsidRPr="00470ECA" w:rsidTr="002839E0">
        <w:trPr>
          <w:trHeight w:val="258"/>
        </w:trPr>
        <w:tc>
          <w:tcPr>
            <w:tcW w:w="643" w:type="dxa"/>
            <w:shd w:val="clear" w:color="auto" w:fill="auto"/>
            <w:vAlign w:val="center"/>
          </w:tcPr>
          <w:p w:rsidR="00D14E62" w:rsidRPr="00470ECA" w:rsidRDefault="00C172B4" w:rsidP="001F0E80">
            <w:r w:rsidRPr="00470ECA">
              <w:t>§13</w:t>
            </w:r>
          </w:p>
        </w:tc>
        <w:tc>
          <w:tcPr>
            <w:tcW w:w="6978" w:type="dxa"/>
            <w:shd w:val="clear" w:color="auto" w:fill="auto"/>
          </w:tcPr>
          <w:p w:rsidR="00D14E62" w:rsidRDefault="00C172B4" w:rsidP="001F0E80">
            <w:r>
              <w:t>Сложноподчиненные предложения с придаточными присоединительными</w:t>
            </w:r>
          </w:p>
        </w:tc>
        <w:tc>
          <w:tcPr>
            <w:tcW w:w="1305" w:type="dxa"/>
            <w:shd w:val="clear" w:color="auto" w:fill="auto"/>
          </w:tcPr>
          <w:p w:rsidR="00D14E62" w:rsidRPr="00D14E62" w:rsidRDefault="009562AC" w:rsidP="001F0E80">
            <w:r>
              <w:t>2</w:t>
            </w:r>
          </w:p>
        </w:tc>
        <w:tc>
          <w:tcPr>
            <w:tcW w:w="3940" w:type="dxa"/>
            <w:shd w:val="clear" w:color="auto" w:fill="auto"/>
            <w:vAlign w:val="center"/>
          </w:tcPr>
          <w:p w:rsidR="00D14E62" w:rsidRPr="00470ECA" w:rsidRDefault="00D14E62" w:rsidP="001F0E80"/>
        </w:tc>
        <w:tc>
          <w:tcPr>
            <w:tcW w:w="2268" w:type="dxa"/>
          </w:tcPr>
          <w:p w:rsidR="00D14E62" w:rsidRPr="00470ECA" w:rsidRDefault="00331E43" w:rsidP="001F0E80">
            <w:r>
              <w:t>Видеопрезентация</w:t>
            </w:r>
          </w:p>
        </w:tc>
      </w:tr>
      <w:tr w:rsidR="007A5475" w:rsidRPr="00470ECA" w:rsidTr="002839E0">
        <w:trPr>
          <w:trHeight w:val="258"/>
        </w:trPr>
        <w:tc>
          <w:tcPr>
            <w:tcW w:w="643" w:type="dxa"/>
            <w:shd w:val="clear" w:color="auto" w:fill="auto"/>
            <w:vAlign w:val="center"/>
          </w:tcPr>
          <w:p w:rsidR="007A5475" w:rsidRPr="00470ECA" w:rsidRDefault="007A5475" w:rsidP="001F0E80"/>
        </w:tc>
        <w:tc>
          <w:tcPr>
            <w:tcW w:w="6978" w:type="dxa"/>
            <w:shd w:val="clear" w:color="auto" w:fill="auto"/>
          </w:tcPr>
          <w:p w:rsidR="007A5475" w:rsidRPr="007A5475" w:rsidRDefault="007A5475" w:rsidP="00EF2E3A">
            <w:pPr>
              <w:rPr>
                <w:b/>
              </w:rPr>
            </w:pPr>
            <w:r w:rsidRPr="007A5475">
              <w:rPr>
                <w:b/>
              </w:rPr>
              <w:t xml:space="preserve">Контрольная работа № </w:t>
            </w:r>
            <w:r w:rsidR="00EF2E3A">
              <w:rPr>
                <w:b/>
              </w:rPr>
              <w:t>4</w:t>
            </w:r>
            <w:r w:rsidRPr="007A5475">
              <w:rPr>
                <w:b/>
              </w:rPr>
              <w:t xml:space="preserve"> (виды придаточных предложений)</w:t>
            </w:r>
          </w:p>
        </w:tc>
        <w:tc>
          <w:tcPr>
            <w:tcW w:w="1305" w:type="dxa"/>
            <w:shd w:val="clear" w:color="auto" w:fill="auto"/>
          </w:tcPr>
          <w:p w:rsidR="007A5475" w:rsidRPr="007A5475" w:rsidRDefault="007A5475" w:rsidP="001F0E80">
            <w:pPr>
              <w:rPr>
                <w:b/>
              </w:rPr>
            </w:pPr>
            <w:r w:rsidRPr="007A5475">
              <w:rPr>
                <w:b/>
              </w:rPr>
              <w:t>1</w:t>
            </w:r>
          </w:p>
        </w:tc>
        <w:tc>
          <w:tcPr>
            <w:tcW w:w="3940" w:type="dxa"/>
            <w:shd w:val="clear" w:color="auto" w:fill="auto"/>
            <w:vAlign w:val="center"/>
          </w:tcPr>
          <w:p w:rsidR="007A5475" w:rsidRPr="00470ECA" w:rsidRDefault="007A5475" w:rsidP="001F0E80">
            <w:r>
              <w:t>тест</w:t>
            </w:r>
          </w:p>
        </w:tc>
        <w:tc>
          <w:tcPr>
            <w:tcW w:w="2268" w:type="dxa"/>
          </w:tcPr>
          <w:p w:rsidR="007A5475" w:rsidRPr="00470ECA" w:rsidRDefault="00331E43" w:rsidP="001F0E80">
            <w:r>
              <w:t>ИД</w:t>
            </w:r>
          </w:p>
        </w:tc>
      </w:tr>
      <w:tr w:rsidR="007A5475" w:rsidRPr="00470ECA" w:rsidTr="002839E0">
        <w:trPr>
          <w:trHeight w:val="258"/>
        </w:trPr>
        <w:tc>
          <w:tcPr>
            <w:tcW w:w="643" w:type="dxa"/>
            <w:shd w:val="clear" w:color="auto" w:fill="auto"/>
            <w:vAlign w:val="center"/>
          </w:tcPr>
          <w:p w:rsidR="007A5475" w:rsidRPr="00470ECA" w:rsidRDefault="007A5475" w:rsidP="001F0E80">
            <w:r w:rsidRPr="00470ECA">
              <w:t>§14</w:t>
            </w:r>
          </w:p>
        </w:tc>
        <w:tc>
          <w:tcPr>
            <w:tcW w:w="6978" w:type="dxa"/>
            <w:shd w:val="clear" w:color="auto" w:fill="auto"/>
          </w:tcPr>
          <w:p w:rsidR="007A5475" w:rsidRPr="007A5475" w:rsidRDefault="007A5475" w:rsidP="001F0E80">
            <w:pPr>
              <w:rPr>
                <w:b/>
              </w:rPr>
            </w:pPr>
            <w:r>
              <w:t>СП с несколькими придаточными</w:t>
            </w:r>
          </w:p>
        </w:tc>
        <w:tc>
          <w:tcPr>
            <w:tcW w:w="1305" w:type="dxa"/>
            <w:shd w:val="clear" w:color="auto" w:fill="auto"/>
          </w:tcPr>
          <w:p w:rsidR="007A5475" w:rsidRPr="007A5475" w:rsidRDefault="007A5475" w:rsidP="001F0E80">
            <w:r w:rsidRPr="007A5475">
              <w:t>2</w:t>
            </w:r>
          </w:p>
        </w:tc>
        <w:tc>
          <w:tcPr>
            <w:tcW w:w="3940" w:type="dxa"/>
            <w:shd w:val="clear" w:color="auto" w:fill="auto"/>
            <w:vAlign w:val="center"/>
          </w:tcPr>
          <w:p w:rsidR="007A5475" w:rsidRDefault="00730E03" w:rsidP="001F0E80">
            <w:r>
              <w:t>практикум</w:t>
            </w:r>
          </w:p>
        </w:tc>
        <w:tc>
          <w:tcPr>
            <w:tcW w:w="2268" w:type="dxa"/>
          </w:tcPr>
          <w:p w:rsidR="007A5475" w:rsidRPr="00470ECA" w:rsidRDefault="00331E43" w:rsidP="001F0E80">
            <w:r>
              <w:t>Видеопрезентация</w:t>
            </w:r>
          </w:p>
        </w:tc>
      </w:tr>
      <w:tr w:rsidR="007A5475" w:rsidRPr="00470ECA" w:rsidTr="002839E0">
        <w:trPr>
          <w:trHeight w:val="258"/>
        </w:trPr>
        <w:tc>
          <w:tcPr>
            <w:tcW w:w="643" w:type="dxa"/>
            <w:shd w:val="clear" w:color="auto" w:fill="auto"/>
            <w:vAlign w:val="center"/>
          </w:tcPr>
          <w:p w:rsidR="007A5475" w:rsidRPr="00470ECA" w:rsidRDefault="007A5475" w:rsidP="001F0E80"/>
        </w:tc>
        <w:tc>
          <w:tcPr>
            <w:tcW w:w="6978" w:type="dxa"/>
            <w:shd w:val="clear" w:color="auto" w:fill="auto"/>
          </w:tcPr>
          <w:p w:rsidR="007A5475" w:rsidRDefault="007A5475" w:rsidP="001F0E80">
            <w:r>
              <w:t>Развитие речи. Деловые бумаги</w:t>
            </w:r>
          </w:p>
        </w:tc>
        <w:tc>
          <w:tcPr>
            <w:tcW w:w="1305" w:type="dxa"/>
            <w:shd w:val="clear" w:color="auto" w:fill="auto"/>
          </w:tcPr>
          <w:p w:rsidR="007A5475" w:rsidRPr="007A5475" w:rsidRDefault="007A5475" w:rsidP="001F0E80">
            <w:r w:rsidRPr="007A5475">
              <w:t>1</w:t>
            </w:r>
          </w:p>
        </w:tc>
        <w:tc>
          <w:tcPr>
            <w:tcW w:w="3940" w:type="dxa"/>
            <w:shd w:val="clear" w:color="auto" w:fill="auto"/>
            <w:vAlign w:val="center"/>
          </w:tcPr>
          <w:p w:rsidR="007A5475" w:rsidRDefault="00331E43" w:rsidP="001F0E80">
            <w:r>
              <w:t>Творческая деятельно</w:t>
            </w:r>
            <w:r w:rsidR="00730E03">
              <w:t>сть</w:t>
            </w:r>
          </w:p>
        </w:tc>
        <w:tc>
          <w:tcPr>
            <w:tcW w:w="2268" w:type="dxa"/>
          </w:tcPr>
          <w:p w:rsidR="007A5475" w:rsidRPr="00470ECA" w:rsidRDefault="00331E43" w:rsidP="001F0E80">
            <w:r>
              <w:t>Мультимедийное сообщение</w:t>
            </w:r>
          </w:p>
        </w:tc>
      </w:tr>
      <w:tr w:rsidR="002839E0" w:rsidRPr="00470ECA" w:rsidTr="002839E0">
        <w:trPr>
          <w:trHeight w:val="258"/>
        </w:trPr>
        <w:tc>
          <w:tcPr>
            <w:tcW w:w="7621" w:type="dxa"/>
            <w:gridSpan w:val="2"/>
            <w:shd w:val="clear" w:color="auto" w:fill="CCCCCC"/>
            <w:vAlign w:val="center"/>
          </w:tcPr>
          <w:p w:rsidR="002839E0" w:rsidRPr="00470ECA" w:rsidRDefault="002839E0" w:rsidP="007A5475">
            <w:pPr>
              <w:rPr>
                <w:b/>
                <w:i/>
              </w:rPr>
            </w:pPr>
            <w:r w:rsidRPr="00470ECA">
              <w:rPr>
                <w:b/>
              </w:rPr>
              <w:t xml:space="preserve">Глава 3. </w:t>
            </w:r>
            <w:r w:rsidR="007A5475">
              <w:rPr>
                <w:b/>
              </w:rPr>
              <w:t>Бессоюзные сложные предложения</w:t>
            </w:r>
          </w:p>
        </w:tc>
        <w:tc>
          <w:tcPr>
            <w:tcW w:w="1305" w:type="dxa"/>
            <w:shd w:val="clear" w:color="auto" w:fill="CCCCCC"/>
            <w:vAlign w:val="center"/>
          </w:tcPr>
          <w:p w:rsidR="002839E0" w:rsidRPr="00470ECA" w:rsidRDefault="00737A64" w:rsidP="001F0E80">
            <w:pPr>
              <w:rPr>
                <w:b/>
              </w:rPr>
            </w:pPr>
            <w:r>
              <w:rPr>
                <w:b/>
              </w:rPr>
              <w:t>6</w:t>
            </w:r>
          </w:p>
        </w:tc>
        <w:tc>
          <w:tcPr>
            <w:tcW w:w="3940" w:type="dxa"/>
            <w:shd w:val="clear" w:color="auto" w:fill="auto"/>
            <w:vAlign w:val="center"/>
          </w:tcPr>
          <w:p w:rsidR="002839E0" w:rsidRPr="00470ECA" w:rsidRDefault="002839E0" w:rsidP="001F0E80">
            <w:pPr>
              <w:rPr>
                <w:i/>
              </w:rPr>
            </w:pPr>
          </w:p>
        </w:tc>
        <w:tc>
          <w:tcPr>
            <w:tcW w:w="2268" w:type="dxa"/>
          </w:tcPr>
          <w:p w:rsidR="002839E0" w:rsidRPr="00470ECA" w:rsidRDefault="002839E0" w:rsidP="001F0E80">
            <w:pPr>
              <w:rPr>
                <w:i/>
              </w:rPr>
            </w:pPr>
          </w:p>
        </w:tc>
      </w:tr>
      <w:tr w:rsidR="002839E0" w:rsidRPr="00470ECA" w:rsidTr="002839E0">
        <w:trPr>
          <w:trHeight w:val="246"/>
        </w:trPr>
        <w:tc>
          <w:tcPr>
            <w:tcW w:w="643" w:type="dxa"/>
          </w:tcPr>
          <w:p w:rsidR="002839E0" w:rsidRPr="00470ECA" w:rsidRDefault="00737A64" w:rsidP="001F0E80">
            <w:r w:rsidRPr="00470ECA">
              <w:t>§15</w:t>
            </w:r>
          </w:p>
        </w:tc>
        <w:tc>
          <w:tcPr>
            <w:tcW w:w="6978" w:type="dxa"/>
          </w:tcPr>
          <w:p w:rsidR="002839E0" w:rsidRPr="00470ECA" w:rsidRDefault="00737A64" w:rsidP="001F0E80">
            <w:r>
              <w:t>Запятая и точка с запятой в бессоюзном сложном предложении</w:t>
            </w:r>
          </w:p>
        </w:tc>
        <w:tc>
          <w:tcPr>
            <w:tcW w:w="1305" w:type="dxa"/>
          </w:tcPr>
          <w:p w:rsidR="002839E0" w:rsidRPr="00470ECA" w:rsidRDefault="009562AC" w:rsidP="001F0E80">
            <w:r>
              <w:t>1</w:t>
            </w:r>
          </w:p>
        </w:tc>
        <w:tc>
          <w:tcPr>
            <w:tcW w:w="3940" w:type="dxa"/>
          </w:tcPr>
          <w:p w:rsidR="002839E0" w:rsidRPr="00470ECA" w:rsidRDefault="002839E0" w:rsidP="001F0E80">
            <w:r w:rsidRPr="00470ECA">
              <w:t>лекция, практикум</w:t>
            </w:r>
          </w:p>
        </w:tc>
        <w:tc>
          <w:tcPr>
            <w:tcW w:w="2268" w:type="dxa"/>
          </w:tcPr>
          <w:p w:rsidR="002839E0" w:rsidRPr="00470ECA" w:rsidRDefault="00331E43" w:rsidP="001F0E80">
            <w:r>
              <w:t>Видеопрезентация</w:t>
            </w:r>
          </w:p>
        </w:tc>
      </w:tr>
      <w:tr w:rsidR="00737A64" w:rsidRPr="00470ECA" w:rsidTr="002839E0">
        <w:trPr>
          <w:trHeight w:val="246"/>
        </w:trPr>
        <w:tc>
          <w:tcPr>
            <w:tcW w:w="643" w:type="dxa"/>
          </w:tcPr>
          <w:p w:rsidR="00737A64" w:rsidRPr="00470ECA" w:rsidRDefault="00737A64" w:rsidP="001F0E80">
            <w:r w:rsidRPr="00470ECA">
              <w:t>§16</w:t>
            </w:r>
          </w:p>
        </w:tc>
        <w:tc>
          <w:tcPr>
            <w:tcW w:w="6978" w:type="dxa"/>
          </w:tcPr>
          <w:p w:rsidR="00737A64" w:rsidRDefault="00737A64" w:rsidP="001F0E80">
            <w:r>
              <w:t>Двоеточие в бессоюзном сложном предложении</w:t>
            </w:r>
          </w:p>
        </w:tc>
        <w:tc>
          <w:tcPr>
            <w:tcW w:w="1305" w:type="dxa"/>
          </w:tcPr>
          <w:p w:rsidR="00737A64" w:rsidRPr="00470ECA" w:rsidRDefault="00737A64" w:rsidP="001F0E80">
            <w:r>
              <w:t>1</w:t>
            </w:r>
          </w:p>
        </w:tc>
        <w:tc>
          <w:tcPr>
            <w:tcW w:w="3940" w:type="dxa"/>
          </w:tcPr>
          <w:p w:rsidR="00737A64" w:rsidRPr="00470ECA" w:rsidRDefault="00730E03" w:rsidP="001F0E80">
            <w:r>
              <w:t>практикум</w:t>
            </w:r>
          </w:p>
        </w:tc>
        <w:tc>
          <w:tcPr>
            <w:tcW w:w="2268" w:type="dxa"/>
          </w:tcPr>
          <w:p w:rsidR="00737A64" w:rsidRPr="00470ECA" w:rsidRDefault="00331E43" w:rsidP="001F0E80">
            <w:r>
              <w:t>Видеопрезентация</w:t>
            </w:r>
          </w:p>
        </w:tc>
      </w:tr>
      <w:tr w:rsidR="00737A64" w:rsidRPr="00470ECA" w:rsidTr="002839E0">
        <w:trPr>
          <w:trHeight w:val="246"/>
        </w:trPr>
        <w:tc>
          <w:tcPr>
            <w:tcW w:w="643" w:type="dxa"/>
          </w:tcPr>
          <w:p w:rsidR="00737A64" w:rsidRPr="00470ECA" w:rsidRDefault="00737A64" w:rsidP="001F0E80">
            <w:r w:rsidRPr="00470ECA">
              <w:t>§17</w:t>
            </w:r>
          </w:p>
        </w:tc>
        <w:tc>
          <w:tcPr>
            <w:tcW w:w="6978" w:type="dxa"/>
          </w:tcPr>
          <w:p w:rsidR="00737A64" w:rsidRDefault="00737A64" w:rsidP="001F0E80">
            <w:r>
              <w:t>Тире в бессоюзном сложном предложении</w:t>
            </w:r>
          </w:p>
        </w:tc>
        <w:tc>
          <w:tcPr>
            <w:tcW w:w="1305" w:type="dxa"/>
          </w:tcPr>
          <w:p w:rsidR="00737A64" w:rsidRPr="00470ECA" w:rsidRDefault="00737A64" w:rsidP="001F0E80">
            <w:r>
              <w:t>1</w:t>
            </w:r>
          </w:p>
        </w:tc>
        <w:tc>
          <w:tcPr>
            <w:tcW w:w="3940" w:type="dxa"/>
          </w:tcPr>
          <w:p w:rsidR="00737A64" w:rsidRPr="00470ECA" w:rsidRDefault="00730E03" w:rsidP="001F0E80">
            <w:r>
              <w:t>практикум</w:t>
            </w:r>
          </w:p>
        </w:tc>
        <w:tc>
          <w:tcPr>
            <w:tcW w:w="2268" w:type="dxa"/>
          </w:tcPr>
          <w:p w:rsidR="00737A64" w:rsidRPr="00470ECA" w:rsidRDefault="00331E43" w:rsidP="001F0E80">
            <w:r>
              <w:t>Видеопрезентация</w:t>
            </w:r>
          </w:p>
        </w:tc>
      </w:tr>
      <w:tr w:rsidR="00737A64" w:rsidRPr="00470ECA" w:rsidTr="002839E0">
        <w:trPr>
          <w:trHeight w:val="246"/>
        </w:trPr>
        <w:tc>
          <w:tcPr>
            <w:tcW w:w="643" w:type="dxa"/>
          </w:tcPr>
          <w:p w:rsidR="00737A64" w:rsidRPr="00470ECA" w:rsidRDefault="00737A64" w:rsidP="001F0E80"/>
        </w:tc>
        <w:tc>
          <w:tcPr>
            <w:tcW w:w="6978" w:type="dxa"/>
          </w:tcPr>
          <w:p w:rsidR="00737A64" w:rsidRDefault="00737A64" w:rsidP="001F0E80">
            <w:r>
              <w:t>Развитие речи. Изложение с творческим заданием</w:t>
            </w:r>
          </w:p>
        </w:tc>
        <w:tc>
          <w:tcPr>
            <w:tcW w:w="1305" w:type="dxa"/>
          </w:tcPr>
          <w:p w:rsidR="00737A64" w:rsidRDefault="00737A64" w:rsidP="001F0E80">
            <w:r>
              <w:t>1</w:t>
            </w:r>
          </w:p>
        </w:tc>
        <w:tc>
          <w:tcPr>
            <w:tcW w:w="3940" w:type="dxa"/>
          </w:tcPr>
          <w:p w:rsidR="00737A64" w:rsidRPr="00470ECA" w:rsidRDefault="00730E03" w:rsidP="001F0E80">
            <w:r>
              <w:t>практикум</w:t>
            </w:r>
          </w:p>
        </w:tc>
        <w:tc>
          <w:tcPr>
            <w:tcW w:w="2268" w:type="dxa"/>
          </w:tcPr>
          <w:p w:rsidR="00737A64" w:rsidRPr="00470ECA" w:rsidRDefault="00331E43" w:rsidP="001F0E80">
            <w:r>
              <w:t>Мультимедийная презентация</w:t>
            </w:r>
            <w:r>
              <w:rPr>
                <w:lang w:val="en-US"/>
              </w:rPr>
              <w:t xml:space="preserve"> Power Point</w:t>
            </w:r>
          </w:p>
        </w:tc>
      </w:tr>
      <w:tr w:rsidR="00737A64" w:rsidRPr="00470ECA" w:rsidTr="002839E0">
        <w:trPr>
          <w:trHeight w:val="246"/>
        </w:trPr>
        <w:tc>
          <w:tcPr>
            <w:tcW w:w="643" w:type="dxa"/>
          </w:tcPr>
          <w:p w:rsidR="00737A64" w:rsidRPr="00470ECA" w:rsidRDefault="00737A64" w:rsidP="001F0E80"/>
        </w:tc>
        <w:tc>
          <w:tcPr>
            <w:tcW w:w="6978" w:type="dxa"/>
          </w:tcPr>
          <w:p w:rsidR="00737A64" w:rsidRDefault="00737A64" w:rsidP="001F0E80">
            <w:r>
              <w:t>Развитие речи. Реферат</w:t>
            </w:r>
          </w:p>
        </w:tc>
        <w:tc>
          <w:tcPr>
            <w:tcW w:w="1305" w:type="dxa"/>
          </w:tcPr>
          <w:p w:rsidR="00737A64" w:rsidRDefault="00737A64" w:rsidP="001F0E80">
            <w:r>
              <w:t>1</w:t>
            </w:r>
          </w:p>
        </w:tc>
        <w:tc>
          <w:tcPr>
            <w:tcW w:w="3940" w:type="dxa"/>
          </w:tcPr>
          <w:p w:rsidR="00737A64" w:rsidRPr="00470ECA" w:rsidRDefault="00730E03" w:rsidP="001F0E80">
            <w:r>
              <w:t>практикум</w:t>
            </w:r>
          </w:p>
        </w:tc>
        <w:tc>
          <w:tcPr>
            <w:tcW w:w="2268" w:type="dxa"/>
          </w:tcPr>
          <w:p w:rsidR="00737A64" w:rsidRPr="00470ECA" w:rsidRDefault="00331E43" w:rsidP="001F0E80">
            <w:r>
              <w:t>Мультимедийное сочинение</w:t>
            </w:r>
          </w:p>
        </w:tc>
      </w:tr>
      <w:tr w:rsidR="002839E0" w:rsidRPr="00470ECA" w:rsidTr="002839E0">
        <w:trPr>
          <w:trHeight w:val="255"/>
        </w:trPr>
        <w:tc>
          <w:tcPr>
            <w:tcW w:w="643" w:type="dxa"/>
          </w:tcPr>
          <w:p w:rsidR="002839E0" w:rsidRPr="00470ECA" w:rsidRDefault="002839E0" w:rsidP="001F0E80"/>
        </w:tc>
        <w:tc>
          <w:tcPr>
            <w:tcW w:w="6978" w:type="dxa"/>
          </w:tcPr>
          <w:p w:rsidR="002839E0" w:rsidRPr="00470ECA" w:rsidRDefault="002839E0" w:rsidP="00EF2E3A">
            <w:r w:rsidRPr="00470ECA">
              <w:rPr>
                <w:b/>
              </w:rPr>
              <w:t xml:space="preserve">Контрольная работа № </w:t>
            </w:r>
            <w:r w:rsidR="00EF2E3A">
              <w:rPr>
                <w:b/>
              </w:rPr>
              <w:t>5</w:t>
            </w:r>
          </w:p>
        </w:tc>
        <w:tc>
          <w:tcPr>
            <w:tcW w:w="1305" w:type="dxa"/>
          </w:tcPr>
          <w:p w:rsidR="002839E0" w:rsidRPr="00470ECA" w:rsidRDefault="002839E0" w:rsidP="001F0E80">
            <w:pPr>
              <w:rPr>
                <w:b/>
              </w:rPr>
            </w:pPr>
            <w:r w:rsidRPr="00470ECA">
              <w:rPr>
                <w:b/>
              </w:rPr>
              <w:t>1</w:t>
            </w:r>
          </w:p>
        </w:tc>
        <w:tc>
          <w:tcPr>
            <w:tcW w:w="3940" w:type="dxa"/>
          </w:tcPr>
          <w:p w:rsidR="002839E0" w:rsidRPr="00470ECA" w:rsidRDefault="00032C9F" w:rsidP="001F0E80">
            <w:r>
              <w:t>С</w:t>
            </w:r>
            <w:r w:rsidR="00EF2E3A">
              <w:t>очинение</w:t>
            </w:r>
          </w:p>
        </w:tc>
        <w:tc>
          <w:tcPr>
            <w:tcW w:w="2268" w:type="dxa"/>
          </w:tcPr>
          <w:p w:rsidR="002839E0" w:rsidRPr="00470ECA" w:rsidRDefault="002839E0" w:rsidP="001F0E80"/>
        </w:tc>
      </w:tr>
      <w:tr w:rsidR="002839E0" w:rsidRPr="00470ECA" w:rsidTr="002839E0">
        <w:trPr>
          <w:trHeight w:val="208"/>
        </w:trPr>
        <w:tc>
          <w:tcPr>
            <w:tcW w:w="7621" w:type="dxa"/>
            <w:gridSpan w:val="2"/>
            <w:shd w:val="clear" w:color="auto" w:fill="CCCCCC"/>
          </w:tcPr>
          <w:p w:rsidR="002839E0" w:rsidRPr="00470ECA" w:rsidRDefault="002839E0" w:rsidP="00737A64">
            <w:pPr>
              <w:rPr>
                <w:b/>
              </w:rPr>
            </w:pPr>
            <w:r w:rsidRPr="00470ECA">
              <w:rPr>
                <w:b/>
              </w:rPr>
              <w:t xml:space="preserve">Глава 4. </w:t>
            </w:r>
            <w:r w:rsidR="00737A64" w:rsidRPr="000012D5">
              <w:rPr>
                <w:b/>
              </w:rPr>
              <w:t xml:space="preserve">Сложные предложения с различными видами связи  </w:t>
            </w:r>
          </w:p>
        </w:tc>
        <w:tc>
          <w:tcPr>
            <w:tcW w:w="1305" w:type="dxa"/>
            <w:shd w:val="clear" w:color="auto" w:fill="CCCCCC"/>
          </w:tcPr>
          <w:p w:rsidR="002839E0" w:rsidRPr="00470ECA" w:rsidRDefault="00737A64" w:rsidP="001F0E80">
            <w:pPr>
              <w:rPr>
                <w:b/>
              </w:rPr>
            </w:pPr>
            <w:r>
              <w:rPr>
                <w:b/>
              </w:rPr>
              <w:t>6</w:t>
            </w:r>
          </w:p>
        </w:tc>
        <w:tc>
          <w:tcPr>
            <w:tcW w:w="3940" w:type="dxa"/>
            <w:shd w:val="clear" w:color="auto" w:fill="auto"/>
          </w:tcPr>
          <w:p w:rsidR="002839E0" w:rsidRPr="00470ECA" w:rsidRDefault="002839E0" w:rsidP="001F0E80"/>
        </w:tc>
        <w:tc>
          <w:tcPr>
            <w:tcW w:w="2268" w:type="dxa"/>
          </w:tcPr>
          <w:p w:rsidR="002839E0" w:rsidRPr="00470ECA" w:rsidRDefault="002839E0" w:rsidP="001F0E80"/>
        </w:tc>
      </w:tr>
      <w:tr w:rsidR="002839E0" w:rsidRPr="00470ECA" w:rsidTr="002839E0">
        <w:trPr>
          <w:trHeight w:val="300"/>
        </w:trPr>
        <w:tc>
          <w:tcPr>
            <w:tcW w:w="643" w:type="dxa"/>
          </w:tcPr>
          <w:p w:rsidR="002839E0" w:rsidRPr="00470ECA" w:rsidRDefault="00815537" w:rsidP="001F0E80">
            <w:r w:rsidRPr="00470ECA">
              <w:t>§18</w:t>
            </w:r>
          </w:p>
        </w:tc>
        <w:tc>
          <w:tcPr>
            <w:tcW w:w="6978" w:type="dxa"/>
          </w:tcPr>
          <w:p w:rsidR="002839E0" w:rsidRPr="00470ECA" w:rsidRDefault="00737A64" w:rsidP="001F0E80">
            <w:r>
              <w:t>Сложные предложения с различными видами союзной и бессоюзной связи и пунктуация при них</w:t>
            </w:r>
          </w:p>
        </w:tc>
        <w:tc>
          <w:tcPr>
            <w:tcW w:w="1305" w:type="dxa"/>
          </w:tcPr>
          <w:p w:rsidR="002839E0" w:rsidRPr="00470ECA" w:rsidRDefault="00737A64" w:rsidP="001F0E80">
            <w:r>
              <w:t>2</w:t>
            </w:r>
          </w:p>
        </w:tc>
        <w:tc>
          <w:tcPr>
            <w:tcW w:w="3940" w:type="dxa"/>
          </w:tcPr>
          <w:p w:rsidR="002839E0" w:rsidRPr="00470ECA" w:rsidRDefault="002839E0" w:rsidP="001F0E80">
            <w:r w:rsidRPr="00470ECA">
              <w:t>лекция</w:t>
            </w:r>
          </w:p>
        </w:tc>
        <w:tc>
          <w:tcPr>
            <w:tcW w:w="2268" w:type="dxa"/>
          </w:tcPr>
          <w:p w:rsidR="002839E0" w:rsidRPr="00470ECA" w:rsidRDefault="00331E43" w:rsidP="001F0E80">
            <w:r>
              <w:t>Видеопрезентация</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737A64" w:rsidP="001F0E80">
            <w:r>
              <w:t>Развитие речи. Сочинение о выборе профессии</w:t>
            </w:r>
          </w:p>
        </w:tc>
        <w:tc>
          <w:tcPr>
            <w:tcW w:w="1305" w:type="dxa"/>
          </w:tcPr>
          <w:p w:rsidR="002839E0" w:rsidRPr="00470ECA" w:rsidRDefault="00815537" w:rsidP="001F0E80">
            <w:r>
              <w:t>1</w:t>
            </w:r>
          </w:p>
        </w:tc>
        <w:tc>
          <w:tcPr>
            <w:tcW w:w="3940" w:type="dxa"/>
          </w:tcPr>
          <w:p w:rsidR="002839E0" w:rsidRPr="00470ECA" w:rsidRDefault="002839E0" w:rsidP="001F0E80">
            <w:r w:rsidRPr="00470ECA">
              <w:t>практикум</w:t>
            </w:r>
          </w:p>
        </w:tc>
        <w:tc>
          <w:tcPr>
            <w:tcW w:w="2268" w:type="dxa"/>
          </w:tcPr>
          <w:p w:rsidR="002839E0" w:rsidRPr="00470ECA" w:rsidRDefault="00331E43" w:rsidP="001F0E80">
            <w:r>
              <w:t>Мультимедийная презентация</w:t>
            </w:r>
            <w:r>
              <w:rPr>
                <w:lang w:val="en-US"/>
              </w:rPr>
              <w:t xml:space="preserve"> Power Point</w:t>
            </w:r>
          </w:p>
        </w:tc>
      </w:tr>
      <w:tr w:rsidR="002839E0" w:rsidRPr="00470ECA" w:rsidTr="002839E0">
        <w:trPr>
          <w:trHeight w:val="240"/>
        </w:trPr>
        <w:tc>
          <w:tcPr>
            <w:tcW w:w="643" w:type="dxa"/>
          </w:tcPr>
          <w:p w:rsidR="002839E0" w:rsidRPr="00470ECA" w:rsidRDefault="002839E0" w:rsidP="001F0E80"/>
        </w:tc>
        <w:tc>
          <w:tcPr>
            <w:tcW w:w="6978" w:type="dxa"/>
          </w:tcPr>
          <w:p w:rsidR="002839E0" w:rsidRPr="00470ECA" w:rsidRDefault="00737A64" w:rsidP="001F0E80">
            <w:r>
              <w:t>Подготовка к контрольной работе по теме «Сложное предложение»</w:t>
            </w:r>
          </w:p>
        </w:tc>
        <w:tc>
          <w:tcPr>
            <w:tcW w:w="1305" w:type="dxa"/>
          </w:tcPr>
          <w:p w:rsidR="002839E0" w:rsidRPr="00470ECA" w:rsidRDefault="00737A64" w:rsidP="001F0E80">
            <w:r>
              <w:t>1</w:t>
            </w:r>
          </w:p>
        </w:tc>
        <w:tc>
          <w:tcPr>
            <w:tcW w:w="3940" w:type="dxa"/>
          </w:tcPr>
          <w:p w:rsidR="002839E0" w:rsidRPr="00470ECA" w:rsidRDefault="002839E0" w:rsidP="001F0E80">
            <w:r w:rsidRPr="00470ECA">
              <w:t>практикум</w:t>
            </w:r>
          </w:p>
        </w:tc>
        <w:tc>
          <w:tcPr>
            <w:tcW w:w="2268" w:type="dxa"/>
          </w:tcPr>
          <w:p w:rsidR="002839E0" w:rsidRPr="00470ECA" w:rsidRDefault="00331E43" w:rsidP="001F0E80">
            <w:r>
              <w:t>ИД</w:t>
            </w:r>
          </w:p>
        </w:tc>
      </w:tr>
      <w:tr w:rsidR="002839E0" w:rsidRPr="00470ECA" w:rsidTr="002839E0">
        <w:trPr>
          <w:trHeight w:val="240"/>
        </w:trPr>
        <w:tc>
          <w:tcPr>
            <w:tcW w:w="643" w:type="dxa"/>
          </w:tcPr>
          <w:p w:rsidR="002839E0" w:rsidRPr="00470ECA" w:rsidRDefault="002839E0" w:rsidP="001F0E80"/>
        </w:tc>
        <w:tc>
          <w:tcPr>
            <w:tcW w:w="6978" w:type="dxa"/>
          </w:tcPr>
          <w:p w:rsidR="002839E0" w:rsidRPr="00470ECA" w:rsidRDefault="002839E0" w:rsidP="00EF2E3A">
            <w:pPr>
              <w:rPr>
                <w:b/>
              </w:rPr>
            </w:pPr>
            <w:r w:rsidRPr="00470ECA">
              <w:rPr>
                <w:b/>
              </w:rPr>
              <w:t>К</w:t>
            </w:r>
            <w:r w:rsidR="00737A64">
              <w:rPr>
                <w:b/>
              </w:rPr>
              <w:t xml:space="preserve">онтрольная работа № </w:t>
            </w:r>
            <w:r w:rsidR="00EF2E3A">
              <w:rPr>
                <w:b/>
              </w:rPr>
              <w:t>6</w:t>
            </w:r>
            <w:r w:rsidR="00737A64">
              <w:rPr>
                <w:b/>
              </w:rPr>
              <w:t xml:space="preserve"> (сложное предложение)</w:t>
            </w:r>
          </w:p>
        </w:tc>
        <w:tc>
          <w:tcPr>
            <w:tcW w:w="1305" w:type="dxa"/>
          </w:tcPr>
          <w:p w:rsidR="002839E0" w:rsidRPr="00470ECA" w:rsidRDefault="002839E0" w:rsidP="001F0E80">
            <w:pPr>
              <w:rPr>
                <w:b/>
              </w:rPr>
            </w:pPr>
            <w:r w:rsidRPr="00470ECA">
              <w:rPr>
                <w:b/>
              </w:rPr>
              <w:t>1</w:t>
            </w:r>
          </w:p>
        </w:tc>
        <w:tc>
          <w:tcPr>
            <w:tcW w:w="3940" w:type="dxa"/>
          </w:tcPr>
          <w:p w:rsidR="002839E0" w:rsidRPr="00470ECA" w:rsidRDefault="00EF2E3A" w:rsidP="001F0E80">
            <w:r>
              <w:t>диктант</w:t>
            </w:r>
          </w:p>
        </w:tc>
        <w:tc>
          <w:tcPr>
            <w:tcW w:w="2268" w:type="dxa"/>
          </w:tcPr>
          <w:p w:rsidR="002839E0" w:rsidRPr="00470ECA" w:rsidRDefault="00331E43" w:rsidP="001F0E80">
            <w:r>
              <w:t>Мультимедийная презентация</w:t>
            </w:r>
            <w:r>
              <w:rPr>
                <w:lang w:val="en-US"/>
              </w:rPr>
              <w:t xml:space="preserve"> Power Point</w:t>
            </w:r>
          </w:p>
        </w:tc>
      </w:tr>
      <w:tr w:rsidR="002839E0" w:rsidRPr="00470ECA" w:rsidTr="002839E0">
        <w:trPr>
          <w:trHeight w:val="240"/>
        </w:trPr>
        <w:tc>
          <w:tcPr>
            <w:tcW w:w="643" w:type="dxa"/>
          </w:tcPr>
          <w:p w:rsidR="002839E0" w:rsidRPr="00470ECA" w:rsidRDefault="00815537" w:rsidP="001F0E80">
            <w:r w:rsidRPr="00470ECA">
              <w:t>§19</w:t>
            </w:r>
          </w:p>
        </w:tc>
        <w:tc>
          <w:tcPr>
            <w:tcW w:w="6978" w:type="dxa"/>
          </w:tcPr>
          <w:p w:rsidR="002839E0" w:rsidRPr="00470ECA" w:rsidRDefault="00815537" w:rsidP="001F0E80">
            <w:r>
              <w:t>Авторские знаки препинания</w:t>
            </w:r>
          </w:p>
        </w:tc>
        <w:tc>
          <w:tcPr>
            <w:tcW w:w="1305" w:type="dxa"/>
          </w:tcPr>
          <w:p w:rsidR="002839E0" w:rsidRPr="00470ECA" w:rsidRDefault="002839E0" w:rsidP="001F0E80">
            <w:r w:rsidRPr="00470ECA">
              <w:t>1</w:t>
            </w:r>
          </w:p>
        </w:tc>
        <w:tc>
          <w:tcPr>
            <w:tcW w:w="3940" w:type="dxa"/>
          </w:tcPr>
          <w:p w:rsidR="002839E0" w:rsidRPr="00470ECA" w:rsidRDefault="002839E0" w:rsidP="001F0E80">
            <w:r w:rsidRPr="00470ECA">
              <w:t>Исследовательская деятельность</w:t>
            </w:r>
          </w:p>
        </w:tc>
        <w:tc>
          <w:tcPr>
            <w:tcW w:w="2268" w:type="dxa"/>
          </w:tcPr>
          <w:p w:rsidR="002839E0" w:rsidRPr="00470ECA" w:rsidRDefault="002839E0" w:rsidP="001F0E80"/>
        </w:tc>
      </w:tr>
      <w:tr w:rsidR="002839E0" w:rsidRPr="00470ECA" w:rsidTr="002839E0">
        <w:trPr>
          <w:trHeight w:val="255"/>
        </w:trPr>
        <w:tc>
          <w:tcPr>
            <w:tcW w:w="7621" w:type="dxa"/>
            <w:gridSpan w:val="2"/>
            <w:shd w:val="clear" w:color="auto" w:fill="CCCCCC"/>
          </w:tcPr>
          <w:p w:rsidR="002839E0" w:rsidRPr="00470ECA" w:rsidRDefault="002839E0" w:rsidP="001F0E80">
            <w:pPr>
              <w:tabs>
                <w:tab w:val="left" w:pos="5274"/>
              </w:tabs>
              <w:rPr>
                <w:b/>
              </w:rPr>
            </w:pPr>
            <w:r w:rsidRPr="00470ECA">
              <w:rPr>
                <w:b/>
              </w:rPr>
              <w:lastRenderedPageBreak/>
              <w:t xml:space="preserve">Глава 5. </w:t>
            </w:r>
            <w:r w:rsidR="00F3509B" w:rsidRPr="00B66FD5">
              <w:rPr>
                <w:b/>
              </w:rPr>
              <w:t xml:space="preserve">Общие сведения о языке </w:t>
            </w:r>
          </w:p>
        </w:tc>
        <w:tc>
          <w:tcPr>
            <w:tcW w:w="1305" w:type="dxa"/>
            <w:shd w:val="clear" w:color="auto" w:fill="CCCCCC"/>
          </w:tcPr>
          <w:p w:rsidR="002839E0" w:rsidRPr="00470ECA" w:rsidRDefault="009562AC" w:rsidP="001F0E80">
            <w:pPr>
              <w:rPr>
                <w:b/>
              </w:rPr>
            </w:pPr>
            <w:r>
              <w:rPr>
                <w:b/>
              </w:rPr>
              <w:t>5</w:t>
            </w:r>
          </w:p>
        </w:tc>
        <w:tc>
          <w:tcPr>
            <w:tcW w:w="3940" w:type="dxa"/>
            <w:shd w:val="clear" w:color="auto" w:fill="auto"/>
          </w:tcPr>
          <w:p w:rsidR="002839E0" w:rsidRPr="00470ECA" w:rsidRDefault="002839E0" w:rsidP="001F0E80"/>
        </w:tc>
        <w:tc>
          <w:tcPr>
            <w:tcW w:w="2268" w:type="dxa"/>
          </w:tcPr>
          <w:p w:rsidR="002839E0" w:rsidRPr="00470ECA" w:rsidRDefault="002839E0" w:rsidP="001F0E80"/>
        </w:tc>
      </w:tr>
      <w:tr w:rsidR="002839E0" w:rsidRPr="00470ECA" w:rsidTr="002839E0">
        <w:trPr>
          <w:trHeight w:val="255"/>
        </w:trPr>
        <w:tc>
          <w:tcPr>
            <w:tcW w:w="643" w:type="dxa"/>
          </w:tcPr>
          <w:p w:rsidR="002839E0" w:rsidRPr="00470ECA" w:rsidRDefault="002839E0" w:rsidP="001F0E80">
            <w:r w:rsidRPr="00470ECA">
              <w:t>§20</w:t>
            </w:r>
          </w:p>
        </w:tc>
        <w:tc>
          <w:tcPr>
            <w:tcW w:w="6978" w:type="dxa"/>
          </w:tcPr>
          <w:p w:rsidR="002839E0" w:rsidRPr="00470ECA" w:rsidRDefault="00F3509B" w:rsidP="001F0E80">
            <w:r>
              <w:t>Роль языка в жизни общества. Язык как исторически развивающееся явление</w:t>
            </w:r>
          </w:p>
        </w:tc>
        <w:tc>
          <w:tcPr>
            <w:tcW w:w="1305" w:type="dxa"/>
          </w:tcPr>
          <w:p w:rsidR="002839E0" w:rsidRPr="00470ECA" w:rsidRDefault="009562AC" w:rsidP="001F0E80">
            <w:r>
              <w:t>2</w:t>
            </w:r>
          </w:p>
        </w:tc>
        <w:tc>
          <w:tcPr>
            <w:tcW w:w="3940" w:type="dxa"/>
          </w:tcPr>
          <w:p w:rsidR="002839E0" w:rsidRPr="00470ECA" w:rsidRDefault="002839E0" w:rsidP="001F0E80">
            <w:r w:rsidRPr="00470ECA">
              <w:t>лекция, практикум</w:t>
            </w:r>
          </w:p>
        </w:tc>
        <w:tc>
          <w:tcPr>
            <w:tcW w:w="2268" w:type="dxa"/>
          </w:tcPr>
          <w:p w:rsidR="002839E0" w:rsidRPr="00470ECA" w:rsidRDefault="00331E43" w:rsidP="001F0E80">
            <w:r>
              <w:t>Мультимедийная презентация</w:t>
            </w:r>
            <w:r>
              <w:rPr>
                <w:lang w:val="en-US"/>
              </w:rPr>
              <w:t xml:space="preserve"> Power Point</w:t>
            </w:r>
          </w:p>
        </w:tc>
      </w:tr>
      <w:tr w:rsidR="002839E0" w:rsidRPr="00470ECA" w:rsidTr="002839E0">
        <w:trPr>
          <w:trHeight w:val="255"/>
        </w:trPr>
        <w:tc>
          <w:tcPr>
            <w:tcW w:w="643" w:type="dxa"/>
          </w:tcPr>
          <w:p w:rsidR="002839E0" w:rsidRPr="00470ECA" w:rsidRDefault="002839E0" w:rsidP="001F0E80">
            <w:r w:rsidRPr="00470ECA">
              <w:t>§21</w:t>
            </w:r>
          </w:p>
        </w:tc>
        <w:tc>
          <w:tcPr>
            <w:tcW w:w="6978" w:type="dxa"/>
          </w:tcPr>
          <w:p w:rsidR="002839E0" w:rsidRPr="00470ECA" w:rsidRDefault="00F3509B" w:rsidP="001F0E80">
            <w:r>
              <w:t>Русский литературный язык и его стили</w:t>
            </w:r>
          </w:p>
        </w:tc>
        <w:tc>
          <w:tcPr>
            <w:tcW w:w="1305" w:type="dxa"/>
          </w:tcPr>
          <w:p w:rsidR="002839E0" w:rsidRPr="00470ECA" w:rsidRDefault="00F3509B" w:rsidP="001F0E80">
            <w:r>
              <w:t>1</w:t>
            </w:r>
          </w:p>
        </w:tc>
        <w:tc>
          <w:tcPr>
            <w:tcW w:w="3940" w:type="dxa"/>
          </w:tcPr>
          <w:p w:rsidR="002839E0" w:rsidRPr="00470ECA" w:rsidRDefault="002839E0" w:rsidP="001F0E80">
            <w:r w:rsidRPr="00470ECA">
              <w:t>лекция, практикум, элементы исследовательской деятельности</w:t>
            </w:r>
          </w:p>
        </w:tc>
        <w:tc>
          <w:tcPr>
            <w:tcW w:w="2268" w:type="dxa"/>
          </w:tcPr>
          <w:p w:rsidR="002839E0" w:rsidRPr="00470ECA" w:rsidRDefault="00EC455A" w:rsidP="001F0E80">
            <w:r>
              <w:t>ИД</w:t>
            </w:r>
          </w:p>
        </w:tc>
      </w:tr>
      <w:tr w:rsidR="00F3509B" w:rsidRPr="00470ECA" w:rsidTr="002839E0">
        <w:trPr>
          <w:trHeight w:val="255"/>
        </w:trPr>
        <w:tc>
          <w:tcPr>
            <w:tcW w:w="643" w:type="dxa"/>
          </w:tcPr>
          <w:p w:rsidR="00F3509B" w:rsidRPr="00470ECA" w:rsidRDefault="00F3509B" w:rsidP="001F0E80"/>
        </w:tc>
        <w:tc>
          <w:tcPr>
            <w:tcW w:w="6978" w:type="dxa"/>
          </w:tcPr>
          <w:p w:rsidR="00F3509B" w:rsidRDefault="00F3509B" w:rsidP="00EF2E3A">
            <w:r w:rsidRPr="00470ECA">
              <w:rPr>
                <w:b/>
              </w:rPr>
              <w:t xml:space="preserve">Контрольная работа № </w:t>
            </w:r>
            <w:r w:rsidR="00EF2E3A">
              <w:rPr>
                <w:b/>
              </w:rPr>
              <w:t>7</w:t>
            </w:r>
          </w:p>
        </w:tc>
        <w:tc>
          <w:tcPr>
            <w:tcW w:w="1305" w:type="dxa"/>
          </w:tcPr>
          <w:p w:rsidR="00F3509B" w:rsidRDefault="00F3509B" w:rsidP="001F0E80">
            <w:r>
              <w:t>2</w:t>
            </w:r>
          </w:p>
        </w:tc>
        <w:tc>
          <w:tcPr>
            <w:tcW w:w="3940" w:type="dxa"/>
          </w:tcPr>
          <w:p w:rsidR="00F3509B" w:rsidRPr="00470ECA" w:rsidRDefault="00EF2E3A" w:rsidP="001F0E80">
            <w:r>
              <w:t>Изложение с элементами сочинения</w:t>
            </w:r>
          </w:p>
        </w:tc>
        <w:tc>
          <w:tcPr>
            <w:tcW w:w="2268" w:type="dxa"/>
          </w:tcPr>
          <w:p w:rsidR="00F3509B" w:rsidRPr="00470ECA" w:rsidRDefault="00EC455A" w:rsidP="001F0E80">
            <w:r>
              <w:t>Интернет</w:t>
            </w:r>
          </w:p>
        </w:tc>
      </w:tr>
      <w:tr w:rsidR="002839E0" w:rsidRPr="00470ECA" w:rsidTr="002839E0">
        <w:trPr>
          <w:trHeight w:val="285"/>
        </w:trPr>
        <w:tc>
          <w:tcPr>
            <w:tcW w:w="7621" w:type="dxa"/>
            <w:gridSpan w:val="2"/>
            <w:shd w:val="clear" w:color="auto" w:fill="CCCCCC"/>
          </w:tcPr>
          <w:p w:rsidR="002839E0" w:rsidRPr="00470ECA" w:rsidRDefault="002839E0" w:rsidP="001F0E80">
            <w:pPr>
              <w:rPr>
                <w:b/>
              </w:rPr>
            </w:pPr>
            <w:r w:rsidRPr="00470ECA">
              <w:rPr>
                <w:b/>
              </w:rPr>
              <w:t xml:space="preserve">Глава 6. </w:t>
            </w:r>
            <w:r w:rsidR="0058284B">
              <w:rPr>
                <w:b/>
              </w:rPr>
              <w:t>Повторение</w:t>
            </w:r>
          </w:p>
        </w:tc>
        <w:tc>
          <w:tcPr>
            <w:tcW w:w="1305" w:type="dxa"/>
            <w:shd w:val="clear" w:color="auto" w:fill="CCCCCC"/>
          </w:tcPr>
          <w:p w:rsidR="002839E0" w:rsidRPr="00470ECA" w:rsidRDefault="0058284B" w:rsidP="001F0E80">
            <w:pPr>
              <w:rPr>
                <w:b/>
              </w:rPr>
            </w:pPr>
            <w:r>
              <w:rPr>
                <w:b/>
              </w:rPr>
              <w:t>1</w:t>
            </w:r>
            <w:r w:rsidR="009562AC">
              <w:rPr>
                <w:b/>
              </w:rPr>
              <w:t>4</w:t>
            </w:r>
          </w:p>
        </w:tc>
        <w:tc>
          <w:tcPr>
            <w:tcW w:w="3940" w:type="dxa"/>
            <w:shd w:val="clear" w:color="auto" w:fill="auto"/>
          </w:tcPr>
          <w:p w:rsidR="002839E0" w:rsidRPr="00470ECA" w:rsidRDefault="002839E0" w:rsidP="001F0E80"/>
        </w:tc>
        <w:tc>
          <w:tcPr>
            <w:tcW w:w="2268" w:type="dxa"/>
          </w:tcPr>
          <w:p w:rsidR="002839E0" w:rsidRPr="00470ECA" w:rsidRDefault="002839E0" w:rsidP="001F0E80"/>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r>
              <w:t>Фонетика. Графика. Орфография</w:t>
            </w:r>
          </w:p>
        </w:tc>
        <w:tc>
          <w:tcPr>
            <w:tcW w:w="1305" w:type="dxa"/>
          </w:tcPr>
          <w:p w:rsidR="002839E0" w:rsidRPr="00470ECA" w:rsidRDefault="002839E0" w:rsidP="001F0E80">
            <w:r w:rsidRPr="00470ECA">
              <w:t>1</w:t>
            </w:r>
          </w:p>
        </w:tc>
        <w:tc>
          <w:tcPr>
            <w:tcW w:w="3940" w:type="dxa"/>
          </w:tcPr>
          <w:p w:rsidR="002839E0" w:rsidRPr="00470ECA" w:rsidRDefault="00730E03" w:rsidP="001F0E80">
            <w:r>
              <w:t>практикум</w:t>
            </w:r>
          </w:p>
        </w:tc>
        <w:tc>
          <w:tcPr>
            <w:tcW w:w="2268" w:type="dxa"/>
          </w:tcPr>
          <w:p w:rsidR="002839E0" w:rsidRPr="00470ECA" w:rsidRDefault="00EC455A" w:rsidP="001F0E80">
            <w:r>
              <w:t>ИД</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r>
              <w:t>Лексика. Фразеология. Орфография</w:t>
            </w:r>
          </w:p>
        </w:tc>
        <w:tc>
          <w:tcPr>
            <w:tcW w:w="1305" w:type="dxa"/>
          </w:tcPr>
          <w:p w:rsidR="002839E0" w:rsidRPr="00470ECA" w:rsidRDefault="0058284B" w:rsidP="001F0E80">
            <w:r>
              <w:t>1</w:t>
            </w:r>
          </w:p>
        </w:tc>
        <w:tc>
          <w:tcPr>
            <w:tcW w:w="3940" w:type="dxa"/>
          </w:tcPr>
          <w:p w:rsidR="002839E0" w:rsidRPr="00470ECA" w:rsidRDefault="002839E0" w:rsidP="001F0E80">
            <w:r w:rsidRPr="00470ECA">
              <w:t>практикум, исследовательская деятельность</w:t>
            </w:r>
          </w:p>
        </w:tc>
        <w:tc>
          <w:tcPr>
            <w:tcW w:w="2268" w:type="dxa"/>
          </w:tcPr>
          <w:p w:rsidR="002839E0" w:rsidRPr="00470ECA" w:rsidRDefault="00EC455A" w:rsidP="001F0E80">
            <w:r>
              <w:t>Интернет</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r>
              <w:t>Морфемика. Словообразование. Орфография</w:t>
            </w:r>
          </w:p>
        </w:tc>
        <w:tc>
          <w:tcPr>
            <w:tcW w:w="1305" w:type="dxa"/>
          </w:tcPr>
          <w:p w:rsidR="002839E0" w:rsidRPr="00470ECA" w:rsidRDefault="0058284B" w:rsidP="001F0E80">
            <w:r>
              <w:t>1</w:t>
            </w:r>
          </w:p>
        </w:tc>
        <w:tc>
          <w:tcPr>
            <w:tcW w:w="3940" w:type="dxa"/>
          </w:tcPr>
          <w:p w:rsidR="002839E0" w:rsidRPr="00470ECA" w:rsidRDefault="002839E0" w:rsidP="001F0E80">
            <w:r w:rsidRPr="00470ECA">
              <w:t>практикум, исследовательская деятельность</w:t>
            </w:r>
          </w:p>
        </w:tc>
        <w:tc>
          <w:tcPr>
            <w:tcW w:w="2268" w:type="dxa"/>
          </w:tcPr>
          <w:p w:rsidR="002839E0" w:rsidRPr="00470ECA" w:rsidRDefault="00EC455A" w:rsidP="001F0E80">
            <w:r>
              <w:t>Интернет</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r>
              <w:t>Морфология. Именные части речи. Орфография</w:t>
            </w:r>
          </w:p>
        </w:tc>
        <w:tc>
          <w:tcPr>
            <w:tcW w:w="1305" w:type="dxa"/>
          </w:tcPr>
          <w:p w:rsidR="002839E0" w:rsidRPr="00470ECA" w:rsidRDefault="0058284B" w:rsidP="001F0E80">
            <w:r>
              <w:t>1</w:t>
            </w:r>
          </w:p>
        </w:tc>
        <w:tc>
          <w:tcPr>
            <w:tcW w:w="3940" w:type="dxa"/>
          </w:tcPr>
          <w:p w:rsidR="002839E0" w:rsidRPr="00470ECA" w:rsidRDefault="002839E0" w:rsidP="001F0E80">
            <w:r w:rsidRPr="00470ECA">
              <w:t>практикум, исследовательская деятельность</w:t>
            </w:r>
          </w:p>
        </w:tc>
        <w:tc>
          <w:tcPr>
            <w:tcW w:w="2268" w:type="dxa"/>
          </w:tcPr>
          <w:p w:rsidR="002839E0" w:rsidRPr="00470ECA" w:rsidRDefault="00EC455A" w:rsidP="001F0E80">
            <w:r>
              <w:t>Интернет</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EF2E3A">
            <w:pPr>
              <w:rPr>
                <w:b/>
              </w:rPr>
            </w:pPr>
            <w:r>
              <w:rPr>
                <w:b/>
              </w:rPr>
              <w:t xml:space="preserve">Контрольная работа </w:t>
            </w:r>
            <w:r w:rsidRPr="0058284B">
              <w:rPr>
                <w:b/>
              </w:rPr>
              <w:t>№</w:t>
            </w:r>
            <w:r w:rsidR="00EF2E3A">
              <w:rPr>
                <w:b/>
              </w:rPr>
              <w:t xml:space="preserve"> 8</w:t>
            </w:r>
          </w:p>
        </w:tc>
        <w:tc>
          <w:tcPr>
            <w:tcW w:w="1305" w:type="dxa"/>
          </w:tcPr>
          <w:p w:rsidR="002839E0" w:rsidRPr="00470ECA" w:rsidRDefault="0058284B" w:rsidP="001F0E80">
            <w:pPr>
              <w:rPr>
                <w:b/>
              </w:rPr>
            </w:pPr>
            <w:r>
              <w:rPr>
                <w:b/>
              </w:rPr>
              <w:t>2</w:t>
            </w:r>
          </w:p>
        </w:tc>
        <w:tc>
          <w:tcPr>
            <w:tcW w:w="3940" w:type="dxa"/>
          </w:tcPr>
          <w:p w:rsidR="002839E0" w:rsidRPr="00EF2E3A" w:rsidRDefault="00EF2E3A" w:rsidP="00032C9F">
            <w:r w:rsidRPr="00EF2E3A">
              <w:t xml:space="preserve">Изложение </w:t>
            </w:r>
            <w:r w:rsidR="00032C9F">
              <w:t xml:space="preserve"> формата ОГЭ</w:t>
            </w:r>
          </w:p>
        </w:tc>
        <w:tc>
          <w:tcPr>
            <w:tcW w:w="2268" w:type="dxa"/>
          </w:tcPr>
          <w:p w:rsidR="002839E0" w:rsidRPr="00470ECA" w:rsidRDefault="002839E0" w:rsidP="001F0E80"/>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r>
              <w:t>Морфология. Глагол, причастие, деепричастие</w:t>
            </w:r>
          </w:p>
        </w:tc>
        <w:tc>
          <w:tcPr>
            <w:tcW w:w="1305" w:type="dxa"/>
          </w:tcPr>
          <w:p w:rsidR="002839E0" w:rsidRPr="00470ECA" w:rsidRDefault="002839E0" w:rsidP="001F0E80">
            <w:r w:rsidRPr="00470ECA">
              <w:t>1</w:t>
            </w:r>
          </w:p>
        </w:tc>
        <w:tc>
          <w:tcPr>
            <w:tcW w:w="3940" w:type="dxa"/>
          </w:tcPr>
          <w:p w:rsidR="002839E0" w:rsidRPr="00470ECA" w:rsidRDefault="00730E03" w:rsidP="001F0E80">
            <w:r>
              <w:t>практикум</w:t>
            </w:r>
          </w:p>
        </w:tc>
        <w:tc>
          <w:tcPr>
            <w:tcW w:w="2268" w:type="dxa"/>
          </w:tcPr>
          <w:p w:rsidR="002839E0" w:rsidRPr="00470ECA" w:rsidRDefault="00EC455A" w:rsidP="001F0E80">
            <w:r>
              <w:t>Интернет</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r>
              <w:t>Развитие речи. Изложение с элементами сочинения</w:t>
            </w:r>
          </w:p>
        </w:tc>
        <w:tc>
          <w:tcPr>
            <w:tcW w:w="1305" w:type="dxa"/>
          </w:tcPr>
          <w:p w:rsidR="002839E0" w:rsidRPr="00470ECA" w:rsidRDefault="0058284B" w:rsidP="001F0E80">
            <w:r>
              <w:t>1</w:t>
            </w:r>
          </w:p>
        </w:tc>
        <w:tc>
          <w:tcPr>
            <w:tcW w:w="3940" w:type="dxa"/>
          </w:tcPr>
          <w:p w:rsidR="002839E0" w:rsidRPr="00470ECA" w:rsidRDefault="00730E03" w:rsidP="001F0E80">
            <w:r>
              <w:t>практикум</w:t>
            </w:r>
          </w:p>
        </w:tc>
        <w:tc>
          <w:tcPr>
            <w:tcW w:w="2268" w:type="dxa"/>
          </w:tcPr>
          <w:p w:rsidR="002839E0" w:rsidRPr="00470ECA" w:rsidRDefault="00EC455A" w:rsidP="001F0E80">
            <w:r>
              <w:t>Мультимедийная презентация</w:t>
            </w:r>
            <w:r>
              <w:rPr>
                <w:lang w:val="en-US"/>
              </w:rPr>
              <w:t xml:space="preserve"> Power Point</w:t>
            </w:r>
          </w:p>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r>
              <w:t>Морфология. Наречие. Категория состояния</w:t>
            </w:r>
          </w:p>
        </w:tc>
        <w:tc>
          <w:tcPr>
            <w:tcW w:w="1305" w:type="dxa"/>
          </w:tcPr>
          <w:p w:rsidR="002839E0" w:rsidRPr="00470ECA" w:rsidRDefault="002839E0" w:rsidP="001F0E80">
            <w:r w:rsidRPr="00470ECA">
              <w:t>1</w:t>
            </w:r>
          </w:p>
        </w:tc>
        <w:tc>
          <w:tcPr>
            <w:tcW w:w="3940" w:type="dxa"/>
          </w:tcPr>
          <w:p w:rsidR="002839E0" w:rsidRPr="00470ECA" w:rsidRDefault="002839E0" w:rsidP="001F0E80">
            <w:r w:rsidRPr="00470ECA">
              <w:t>практикум</w:t>
            </w:r>
          </w:p>
        </w:tc>
        <w:tc>
          <w:tcPr>
            <w:tcW w:w="2268" w:type="dxa"/>
          </w:tcPr>
          <w:p w:rsidR="002839E0" w:rsidRPr="00470ECA" w:rsidRDefault="002839E0" w:rsidP="001F0E80"/>
        </w:tc>
      </w:tr>
      <w:tr w:rsidR="002839E0" w:rsidRPr="00470ECA" w:rsidTr="002839E0">
        <w:trPr>
          <w:trHeight w:val="285"/>
        </w:trPr>
        <w:tc>
          <w:tcPr>
            <w:tcW w:w="643" w:type="dxa"/>
          </w:tcPr>
          <w:p w:rsidR="002839E0" w:rsidRPr="00470ECA" w:rsidRDefault="002839E0" w:rsidP="001F0E80"/>
        </w:tc>
        <w:tc>
          <w:tcPr>
            <w:tcW w:w="6978" w:type="dxa"/>
          </w:tcPr>
          <w:p w:rsidR="002839E0" w:rsidRPr="00470ECA" w:rsidRDefault="0058284B" w:rsidP="001F0E80">
            <w:pPr>
              <w:rPr>
                <w:b/>
              </w:rPr>
            </w:pPr>
            <w:r>
              <w:t>Морфология. Предлог, союз, частица</w:t>
            </w:r>
          </w:p>
        </w:tc>
        <w:tc>
          <w:tcPr>
            <w:tcW w:w="1305" w:type="dxa"/>
          </w:tcPr>
          <w:p w:rsidR="002839E0" w:rsidRPr="00EF2E3A" w:rsidRDefault="0058284B" w:rsidP="001F0E80">
            <w:r w:rsidRPr="00EF2E3A">
              <w:t>1</w:t>
            </w:r>
          </w:p>
        </w:tc>
        <w:tc>
          <w:tcPr>
            <w:tcW w:w="3940" w:type="dxa"/>
          </w:tcPr>
          <w:p w:rsidR="002839E0" w:rsidRPr="00470ECA" w:rsidRDefault="00730E03" w:rsidP="001F0E80">
            <w:r>
              <w:t>практикум</w:t>
            </w:r>
          </w:p>
        </w:tc>
        <w:tc>
          <w:tcPr>
            <w:tcW w:w="2268" w:type="dxa"/>
          </w:tcPr>
          <w:p w:rsidR="002839E0" w:rsidRPr="00470ECA" w:rsidRDefault="00EC455A" w:rsidP="001F0E80">
            <w:r>
              <w:t>Интернет</w:t>
            </w:r>
          </w:p>
        </w:tc>
      </w:tr>
      <w:tr w:rsidR="0058284B" w:rsidRPr="00470ECA" w:rsidTr="002839E0">
        <w:trPr>
          <w:trHeight w:val="285"/>
        </w:trPr>
        <w:tc>
          <w:tcPr>
            <w:tcW w:w="643" w:type="dxa"/>
          </w:tcPr>
          <w:p w:rsidR="0058284B" w:rsidRPr="00470ECA" w:rsidRDefault="0058284B" w:rsidP="001F0E80"/>
        </w:tc>
        <w:tc>
          <w:tcPr>
            <w:tcW w:w="6978" w:type="dxa"/>
          </w:tcPr>
          <w:p w:rsidR="0058284B" w:rsidRDefault="0058284B" w:rsidP="001F0E80">
            <w:r>
              <w:t>Синтаксис. Пунктуация</w:t>
            </w:r>
          </w:p>
        </w:tc>
        <w:tc>
          <w:tcPr>
            <w:tcW w:w="1305" w:type="dxa"/>
          </w:tcPr>
          <w:p w:rsidR="0058284B" w:rsidRPr="00EF2E3A" w:rsidRDefault="0058284B" w:rsidP="001F0E80">
            <w:r w:rsidRPr="00EF2E3A">
              <w:t>1</w:t>
            </w:r>
          </w:p>
        </w:tc>
        <w:tc>
          <w:tcPr>
            <w:tcW w:w="3940" w:type="dxa"/>
          </w:tcPr>
          <w:p w:rsidR="0058284B" w:rsidRPr="00470ECA" w:rsidRDefault="00730E03" w:rsidP="001F0E80">
            <w:r>
              <w:t>практикум</w:t>
            </w:r>
          </w:p>
        </w:tc>
        <w:tc>
          <w:tcPr>
            <w:tcW w:w="2268" w:type="dxa"/>
          </w:tcPr>
          <w:p w:rsidR="0058284B" w:rsidRPr="00470ECA" w:rsidRDefault="00EC455A" w:rsidP="001F0E80">
            <w:r>
              <w:t>Интернет</w:t>
            </w:r>
          </w:p>
        </w:tc>
      </w:tr>
      <w:tr w:rsidR="0058284B" w:rsidRPr="00470ECA" w:rsidTr="002839E0">
        <w:trPr>
          <w:trHeight w:val="285"/>
        </w:trPr>
        <w:tc>
          <w:tcPr>
            <w:tcW w:w="643" w:type="dxa"/>
          </w:tcPr>
          <w:p w:rsidR="0058284B" w:rsidRPr="00470ECA" w:rsidRDefault="0058284B" w:rsidP="001F0E80"/>
        </w:tc>
        <w:tc>
          <w:tcPr>
            <w:tcW w:w="6978" w:type="dxa"/>
          </w:tcPr>
          <w:p w:rsidR="0058284B" w:rsidRDefault="0058284B" w:rsidP="001F0E80">
            <w:r>
              <w:t>Текст. Стили и типы речи</w:t>
            </w:r>
          </w:p>
        </w:tc>
        <w:tc>
          <w:tcPr>
            <w:tcW w:w="1305" w:type="dxa"/>
          </w:tcPr>
          <w:p w:rsidR="0058284B" w:rsidRPr="00EF2E3A" w:rsidRDefault="0058284B" w:rsidP="001F0E80">
            <w:r w:rsidRPr="00EF2E3A">
              <w:t>1</w:t>
            </w:r>
          </w:p>
        </w:tc>
        <w:tc>
          <w:tcPr>
            <w:tcW w:w="3940" w:type="dxa"/>
          </w:tcPr>
          <w:p w:rsidR="0058284B" w:rsidRPr="00470ECA" w:rsidRDefault="00730E03" w:rsidP="001F0E80">
            <w:r>
              <w:t>практикум</w:t>
            </w:r>
          </w:p>
        </w:tc>
        <w:tc>
          <w:tcPr>
            <w:tcW w:w="2268" w:type="dxa"/>
          </w:tcPr>
          <w:p w:rsidR="0058284B" w:rsidRPr="00470ECA" w:rsidRDefault="00EC455A" w:rsidP="001F0E80">
            <w:r>
              <w:t>Мультимедийная презентация</w:t>
            </w:r>
            <w:r>
              <w:rPr>
                <w:lang w:val="en-US"/>
              </w:rPr>
              <w:t xml:space="preserve"> Power Point</w:t>
            </w:r>
          </w:p>
        </w:tc>
      </w:tr>
      <w:tr w:rsidR="0058284B" w:rsidRPr="00470ECA" w:rsidTr="002839E0">
        <w:trPr>
          <w:trHeight w:val="285"/>
        </w:trPr>
        <w:tc>
          <w:tcPr>
            <w:tcW w:w="643" w:type="dxa"/>
          </w:tcPr>
          <w:p w:rsidR="0058284B" w:rsidRPr="00470ECA" w:rsidRDefault="0058284B" w:rsidP="001F0E80"/>
        </w:tc>
        <w:tc>
          <w:tcPr>
            <w:tcW w:w="6978" w:type="dxa"/>
          </w:tcPr>
          <w:p w:rsidR="0058284B" w:rsidRDefault="0058284B" w:rsidP="001F0E80">
            <w:r>
              <w:t>Употребление знаков препинания</w:t>
            </w:r>
          </w:p>
        </w:tc>
        <w:tc>
          <w:tcPr>
            <w:tcW w:w="1305" w:type="dxa"/>
          </w:tcPr>
          <w:p w:rsidR="0058284B" w:rsidRPr="00EF2E3A" w:rsidRDefault="0058284B" w:rsidP="001F0E80">
            <w:r w:rsidRPr="00EF2E3A">
              <w:t>1</w:t>
            </w:r>
          </w:p>
        </w:tc>
        <w:tc>
          <w:tcPr>
            <w:tcW w:w="3940" w:type="dxa"/>
          </w:tcPr>
          <w:p w:rsidR="0058284B" w:rsidRPr="00470ECA" w:rsidRDefault="00730E03" w:rsidP="001F0E80">
            <w:r>
              <w:t>практикум</w:t>
            </w:r>
          </w:p>
        </w:tc>
        <w:tc>
          <w:tcPr>
            <w:tcW w:w="2268" w:type="dxa"/>
          </w:tcPr>
          <w:p w:rsidR="0058284B" w:rsidRPr="00470ECA" w:rsidRDefault="0058284B" w:rsidP="001F0E80"/>
        </w:tc>
      </w:tr>
      <w:tr w:rsidR="0058284B" w:rsidRPr="00470ECA" w:rsidTr="002839E0">
        <w:trPr>
          <w:trHeight w:val="285"/>
        </w:trPr>
        <w:tc>
          <w:tcPr>
            <w:tcW w:w="643" w:type="dxa"/>
          </w:tcPr>
          <w:p w:rsidR="0058284B" w:rsidRPr="00470ECA" w:rsidRDefault="0058284B" w:rsidP="001F0E80"/>
        </w:tc>
        <w:tc>
          <w:tcPr>
            <w:tcW w:w="6978" w:type="dxa"/>
          </w:tcPr>
          <w:p w:rsidR="0058284B" w:rsidRDefault="0058284B" w:rsidP="001F0E80">
            <w:r>
              <w:rPr>
                <w:b/>
              </w:rPr>
              <w:t xml:space="preserve">Контрольная работа </w:t>
            </w:r>
            <w:r w:rsidRPr="0058284B">
              <w:rPr>
                <w:b/>
              </w:rPr>
              <w:t>№</w:t>
            </w:r>
            <w:r w:rsidR="00EF2E3A">
              <w:rPr>
                <w:b/>
              </w:rPr>
              <w:t xml:space="preserve"> 9</w:t>
            </w:r>
            <w:r>
              <w:rPr>
                <w:b/>
              </w:rPr>
              <w:t xml:space="preserve"> (итоговая)</w:t>
            </w:r>
          </w:p>
        </w:tc>
        <w:tc>
          <w:tcPr>
            <w:tcW w:w="1305" w:type="dxa"/>
          </w:tcPr>
          <w:p w:rsidR="0058284B" w:rsidRDefault="0058284B" w:rsidP="001F0E80">
            <w:pPr>
              <w:rPr>
                <w:b/>
              </w:rPr>
            </w:pPr>
            <w:r>
              <w:rPr>
                <w:b/>
              </w:rPr>
              <w:t>1</w:t>
            </w:r>
          </w:p>
        </w:tc>
        <w:tc>
          <w:tcPr>
            <w:tcW w:w="3940" w:type="dxa"/>
          </w:tcPr>
          <w:p w:rsidR="0058284B" w:rsidRPr="00470ECA" w:rsidRDefault="00032C9F" w:rsidP="001F0E80">
            <w:r>
              <w:t>Работа с элементами  формата ОГЭ</w:t>
            </w:r>
          </w:p>
        </w:tc>
        <w:tc>
          <w:tcPr>
            <w:tcW w:w="2268" w:type="dxa"/>
          </w:tcPr>
          <w:p w:rsidR="0058284B" w:rsidRPr="00470ECA" w:rsidRDefault="00EC455A" w:rsidP="001F0E80">
            <w:r>
              <w:t>ИД</w:t>
            </w:r>
          </w:p>
        </w:tc>
      </w:tr>
    </w:tbl>
    <w:p w:rsidR="00E53FD6" w:rsidRPr="00470ECA" w:rsidRDefault="00E53FD6" w:rsidP="00E53FD6">
      <w:pPr>
        <w:jc w:val="both"/>
        <w:rPr>
          <w:i/>
        </w:rPr>
      </w:pPr>
    </w:p>
    <w:p w:rsidR="00CF5BC7" w:rsidRPr="00470ECA" w:rsidRDefault="00CF5BC7" w:rsidP="005073FB">
      <w:pPr>
        <w:rPr>
          <w:b/>
        </w:rPr>
      </w:pPr>
    </w:p>
    <w:p w:rsidR="00897620" w:rsidRPr="00470ECA" w:rsidRDefault="00897620" w:rsidP="00607556">
      <w:pPr>
        <w:pStyle w:val="c17"/>
        <w:shd w:val="clear" w:color="auto" w:fill="FFFFFF"/>
        <w:spacing w:line="360" w:lineRule="auto"/>
        <w:rPr>
          <w:rStyle w:val="c61"/>
          <w:b/>
          <w:color w:val="000000"/>
        </w:rPr>
      </w:pPr>
      <w:bookmarkStart w:id="1" w:name="_GoBack"/>
      <w:bookmarkEnd w:id="1"/>
    </w:p>
    <w:sectPr w:rsidR="00897620" w:rsidRPr="00470ECA" w:rsidSect="00470ECA">
      <w:footerReference w:type="default" r:id="rId12"/>
      <w:pgSz w:w="16838" w:h="11906" w:orient="landscape"/>
      <w:pgMar w:top="709" w:right="1134" w:bottom="142"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92" w:rsidRDefault="00A75992" w:rsidP="007277BE">
      <w:r>
        <w:separator/>
      </w:r>
    </w:p>
  </w:endnote>
  <w:endnote w:type="continuationSeparator" w:id="1">
    <w:p w:rsidR="00A75992" w:rsidRDefault="00A75992" w:rsidP="00727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D5" w:rsidRDefault="00A063A6">
    <w:pPr>
      <w:pStyle w:val="ae"/>
      <w:jc w:val="right"/>
    </w:pPr>
    <w:r>
      <w:rPr>
        <w:noProof/>
      </w:rPr>
      <w:fldChar w:fldCharType="begin"/>
    </w:r>
    <w:r w:rsidR="000D5BD5">
      <w:rPr>
        <w:noProof/>
      </w:rPr>
      <w:instrText xml:space="preserve"> PAGE   \* MERGEFORMAT </w:instrText>
    </w:r>
    <w:r>
      <w:rPr>
        <w:noProof/>
      </w:rPr>
      <w:fldChar w:fldCharType="separate"/>
    </w:r>
    <w:r w:rsidR="00241232">
      <w:rPr>
        <w:noProof/>
      </w:rPr>
      <w:t>2</w:t>
    </w:r>
    <w:r>
      <w:rPr>
        <w:noProof/>
      </w:rPr>
      <w:fldChar w:fldCharType="end"/>
    </w:r>
  </w:p>
  <w:p w:rsidR="000D5BD5" w:rsidRDefault="000D5B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92" w:rsidRDefault="00A75992" w:rsidP="007277BE">
      <w:r>
        <w:separator/>
      </w:r>
    </w:p>
  </w:footnote>
  <w:footnote w:type="continuationSeparator" w:id="1">
    <w:p w:rsidR="00A75992" w:rsidRDefault="00A75992" w:rsidP="00727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Wingdings" w:hAnsi="Wingdings"/>
        <w:sz w:val="20"/>
        <w:szCs w:val="20"/>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sz w:val="20"/>
        <w:szCs w:val="20"/>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Wingdings" w:hAnsi="Wingdings"/>
        <w:sz w:val="20"/>
        <w:szCs w:val="20"/>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sz w:val="20"/>
        <w:szCs w:val="20"/>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sz w:val="20"/>
        <w:szCs w:val="20"/>
      </w:rPr>
    </w:lvl>
  </w:abstractNum>
  <w:abstractNum w:abstractNumId="6">
    <w:nsid w:val="0D117904"/>
    <w:multiLevelType w:val="hybridMultilevel"/>
    <w:tmpl w:val="34027EF8"/>
    <w:lvl w:ilvl="0" w:tplc="6276BC3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34C17"/>
    <w:multiLevelType w:val="hybridMultilevel"/>
    <w:tmpl w:val="8FEE34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6C50757"/>
    <w:multiLevelType w:val="multilevel"/>
    <w:tmpl w:val="751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69C7"/>
    <w:multiLevelType w:val="hybridMultilevel"/>
    <w:tmpl w:val="842AC7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214406B"/>
    <w:multiLevelType w:val="hybridMultilevel"/>
    <w:tmpl w:val="C956A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C1BE1"/>
    <w:multiLevelType w:val="hybridMultilevel"/>
    <w:tmpl w:val="9ADC6CC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CD7690"/>
    <w:rsid w:val="000027D7"/>
    <w:rsid w:val="000028E3"/>
    <w:rsid w:val="00004868"/>
    <w:rsid w:val="000102DF"/>
    <w:rsid w:val="00014E29"/>
    <w:rsid w:val="00030202"/>
    <w:rsid w:val="000325EF"/>
    <w:rsid w:val="00032C9F"/>
    <w:rsid w:val="00037757"/>
    <w:rsid w:val="000378BB"/>
    <w:rsid w:val="0004377B"/>
    <w:rsid w:val="00044130"/>
    <w:rsid w:val="0004758E"/>
    <w:rsid w:val="00054988"/>
    <w:rsid w:val="00057EC7"/>
    <w:rsid w:val="00063438"/>
    <w:rsid w:val="00086394"/>
    <w:rsid w:val="000A0CD7"/>
    <w:rsid w:val="000C03C6"/>
    <w:rsid w:val="000C0F2C"/>
    <w:rsid w:val="000C519C"/>
    <w:rsid w:val="000D5BD5"/>
    <w:rsid w:val="000F4524"/>
    <w:rsid w:val="00126A0E"/>
    <w:rsid w:val="00130CB8"/>
    <w:rsid w:val="00134928"/>
    <w:rsid w:val="00141614"/>
    <w:rsid w:val="001516B1"/>
    <w:rsid w:val="0016684C"/>
    <w:rsid w:val="001717E4"/>
    <w:rsid w:val="00171D38"/>
    <w:rsid w:val="00173A06"/>
    <w:rsid w:val="00181465"/>
    <w:rsid w:val="001825AA"/>
    <w:rsid w:val="00192B91"/>
    <w:rsid w:val="001956E4"/>
    <w:rsid w:val="001A5578"/>
    <w:rsid w:val="001A5CF2"/>
    <w:rsid w:val="001C1614"/>
    <w:rsid w:val="001C17D7"/>
    <w:rsid w:val="001F0E80"/>
    <w:rsid w:val="002003B5"/>
    <w:rsid w:val="002033F6"/>
    <w:rsid w:val="00215A14"/>
    <w:rsid w:val="00220A1E"/>
    <w:rsid w:val="002274D8"/>
    <w:rsid w:val="00232346"/>
    <w:rsid w:val="00234030"/>
    <w:rsid w:val="00241232"/>
    <w:rsid w:val="00257D59"/>
    <w:rsid w:val="00261C5E"/>
    <w:rsid w:val="0026657E"/>
    <w:rsid w:val="002839E0"/>
    <w:rsid w:val="002A2740"/>
    <w:rsid w:val="002A34C7"/>
    <w:rsid w:val="002C2FF6"/>
    <w:rsid w:val="002E1937"/>
    <w:rsid w:val="002E46E3"/>
    <w:rsid w:val="00331E43"/>
    <w:rsid w:val="00352F24"/>
    <w:rsid w:val="00354B60"/>
    <w:rsid w:val="00387FC0"/>
    <w:rsid w:val="00392095"/>
    <w:rsid w:val="00395561"/>
    <w:rsid w:val="003969E6"/>
    <w:rsid w:val="003A046C"/>
    <w:rsid w:val="003A5214"/>
    <w:rsid w:val="003B1505"/>
    <w:rsid w:val="003B2C9A"/>
    <w:rsid w:val="003B7A2A"/>
    <w:rsid w:val="003D1945"/>
    <w:rsid w:val="003D1FCA"/>
    <w:rsid w:val="003D3AFC"/>
    <w:rsid w:val="0041549A"/>
    <w:rsid w:val="0043068C"/>
    <w:rsid w:val="00450D27"/>
    <w:rsid w:val="00460DEB"/>
    <w:rsid w:val="00470ECA"/>
    <w:rsid w:val="0047328B"/>
    <w:rsid w:val="004734A9"/>
    <w:rsid w:val="004771DB"/>
    <w:rsid w:val="004836C1"/>
    <w:rsid w:val="0049638C"/>
    <w:rsid w:val="004B45AA"/>
    <w:rsid w:val="004B7195"/>
    <w:rsid w:val="004D5A23"/>
    <w:rsid w:val="005008F6"/>
    <w:rsid w:val="005073FB"/>
    <w:rsid w:val="00507A69"/>
    <w:rsid w:val="00545F55"/>
    <w:rsid w:val="0054669E"/>
    <w:rsid w:val="0057153F"/>
    <w:rsid w:val="005753E0"/>
    <w:rsid w:val="005756A1"/>
    <w:rsid w:val="0058284B"/>
    <w:rsid w:val="005836FD"/>
    <w:rsid w:val="005847F7"/>
    <w:rsid w:val="00595FAA"/>
    <w:rsid w:val="005B19DD"/>
    <w:rsid w:val="005B50FA"/>
    <w:rsid w:val="005D00C7"/>
    <w:rsid w:val="005E4260"/>
    <w:rsid w:val="00607556"/>
    <w:rsid w:val="00611B15"/>
    <w:rsid w:val="00613858"/>
    <w:rsid w:val="00623545"/>
    <w:rsid w:val="00624195"/>
    <w:rsid w:val="00625D2E"/>
    <w:rsid w:val="00630357"/>
    <w:rsid w:val="00631279"/>
    <w:rsid w:val="00644493"/>
    <w:rsid w:val="006466D8"/>
    <w:rsid w:val="006723C8"/>
    <w:rsid w:val="006830EF"/>
    <w:rsid w:val="00686804"/>
    <w:rsid w:val="00690F8D"/>
    <w:rsid w:val="006A53CB"/>
    <w:rsid w:val="006B1A70"/>
    <w:rsid w:val="006B5E3F"/>
    <w:rsid w:val="006D56E1"/>
    <w:rsid w:val="006D7353"/>
    <w:rsid w:val="006F29C9"/>
    <w:rsid w:val="00703156"/>
    <w:rsid w:val="0071689D"/>
    <w:rsid w:val="00727020"/>
    <w:rsid w:val="007277BE"/>
    <w:rsid w:val="00730E03"/>
    <w:rsid w:val="0073416A"/>
    <w:rsid w:val="00737A64"/>
    <w:rsid w:val="0075416F"/>
    <w:rsid w:val="00761357"/>
    <w:rsid w:val="00762855"/>
    <w:rsid w:val="00781600"/>
    <w:rsid w:val="007842DF"/>
    <w:rsid w:val="007A5475"/>
    <w:rsid w:val="007B3990"/>
    <w:rsid w:val="007B6D9A"/>
    <w:rsid w:val="007C58AB"/>
    <w:rsid w:val="007D04DF"/>
    <w:rsid w:val="007D1133"/>
    <w:rsid w:val="007F2E0A"/>
    <w:rsid w:val="007F5127"/>
    <w:rsid w:val="007F745A"/>
    <w:rsid w:val="007F771F"/>
    <w:rsid w:val="00815537"/>
    <w:rsid w:val="00823AE2"/>
    <w:rsid w:val="0082605C"/>
    <w:rsid w:val="008269D8"/>
    <w:rsid w:val="00863A8E"/>
    <w:rsid w:val="00865AB1"/>
    <w:rsid w:val="00866BB9"/>
    <w:rsid w:val="00872281"/>
    <w:rsid w:val="00897620"/>
    <w:rsid w:val="008A4999"/>
    <w:rsid w:val="008A53CD"/>
    <w:rsid w:val="008C51CD"/>
    <w:rsid w:val="008E0547"/>
    <w:rsid w:val="008E77A2"/>
    <w:rsid w:val="008F28E7"/>
    <w:rsid w:val="00914E91"/>
    <w:rsid w:val="00944A02"/>
    <w:rsid w:val="00951CBE"/>
    <w:rsid w:val="00954A28"/>
    <w:rsid w:val="009562AC"/>
    <w:rsid w:val="009571F4"/>
    <w:rsid w:val="00966463"/>
    <w:rsid w:val="00982290"/>
    <w:rsid w:val="009828C6"/>
    <w:rsid w:val="009B3262"/>
    <w:rsid w:val="009C7DBB"/>
    <w:rsid w:val="009D05ED"/>
    <w:rsid w:val="009D5DB0"/>
    <w:rsid w:val="00A063A6"/>
    <w:rsid w:val="00A1510D"/>
    <w:rsid w:val="00A255AA"/>
    <w:rsid w:val="00A426C9"/>
    <w:rsid w:val="00A43EEE"/>
    <w:rsid w:val="00A45115"/>
    <w:rsid w:val="00A45812"/>
    <w:rsid w:val="00A464A3"/>
    <w:rsid w:val="00A55C28"/>
    <w:rsid w:val="00A564E8"/>
    <w:rsid w:val="00A62AC3"/>
    <w:rsid w:val="00A7229B"/>
    <w:rsid w:val="00A75992"/>
    <w:rsid w:val="00AA397E"/>
    <w:rsid w:val="00AA3FE5"/>
    <w:rsid w:val="00AA6094"/>
    <w:rsid w:val="00AB1597"/>
    <w:rsid w:val="00AB4441"/>
    <w:rsid w:val="00AB6F3F"/>
    <w:rsid w:val="00AC6CE0"/>
    <w:rsid w:val="00AC7A23"/>
    <w:rsid w:val="00AD0D62"/>
    <w:rsid w:val="00AD3757"/>
    <w:rsid w:val="00AE244B"/>
    <w:rsid w:val="00AE34DC"/>
    <w:rsid w:val="00AE453A"/>
    <w:rsid w:val="00AF3C32"/>
    <w:rsid w:val="00B01E41"/>
    <w:rsid w:val="00B21B57"/>
    <w:rsid w:val="00B238A1"/>
    <w:rsid w:val="00B51DF3"/>
    <w:rsid w:val="00B566CD"/>
    <w:rsid w:val="00B56D45"/>
    <w:rsid w:val="00B73CCB"/>
    <w:rsid w:val="00B74944"/>
    <w:rsid w:val="00B75F0E"/>
    <w:rsid w:val="00B77F1E"/>
    <w:rsid w:val="00B87E63"/>
    <w:rsid w:val="00BA040E"/>
    <w:rsid w:val="00BA3448"/>
    <w:rsid w:val="00BA5CA3"/>
    <w:rsid w:val="00BA7DA4"/>
    <w:rsid w:val="00BB0AB0"/>
    <w:rsid w:val="00BC31C2"/>
    <w:rsid w:val="00BC68A7"/>
    <w:rsid w:val="00BE25FB"/>
    <w:rsid w:val="00BE756F"/>
    <w:rsid w:val="00BF1449"/>
    <w:rsid w:val="00BF35B3"/>
    <w:rsid w:val="00C153D7"/>
    <w:rsid w:val="00C172B4"/>
    <w:rsid w:val="00C2038D"/>
    <w:rsid w:val="00C2790D"/>
    <w:rsid w:val="00C345F9"/>
    <w:rsid w:val="00C444D5"/>
    <w:rsid w:val="00C47BB3"/>
    <w:rsid w:val="00C546DB"/>
    <w:rsid w:val="00C54994"/>
    <w:rsid w:val="00C6298D"/>
    <w:rsid w:val="00C64A37"/>
    <w:rsid w:val="00C7090B"/>
    <w:rsid w:val="00C824B2"/>
    <w:rsid w:val="00C92255"/>
    <w:rsid w:val="00CA7E3B"/>
    <w:rsid w:val="00CC121E"/>
    <w:rsid w:val="00CD3780"/>
    <w:rsid w:val="00CD7690"/>
    <w:rsid w:val="00CE0006"/>
    <w:rsid w:val="00CE140A"/>
    <w:rsid w:val="00CE580D"/>
    <w:rsid w:val="00CF5BC7"/>
    <w:rsid w:val="00D01939"/>
    <w:rsid w:val="00D03C33"/>
    <w:rsid w:val="00D10C0A"/>
    <w:rsid w:val="00D14E62"/>
    <w:rsid w:val="00D34BF1"/>
    <w:rsid w:val="00D41970"/>
    <w:rsid w:val="00D47C43"/>
    <w:rsid w:val="00D5235A"/>
    <w:rsid w:val="00D53994"/>
    <w:rsid w:val="00D668FF"/>
    <w:rsid w:val="00D828EF"/>
    <w:rsid w:val="00D901FA"/>
    <w:rsid w:val="00D960C2"/>
    <w:rsid w:val="00DC0DDD"/>
    <w:rsid w:val="00DC5560"/>
    <w:rsid w:val="00DD22E2"/>
    <w:rsid w:val="00DD29CD"/>
    <w:rsid w:val="00DD398E"/>
    <w:rsid w:val="00DD642A"/>
    <w:rsid w:val="00E01A46"/>
    <w:rsid w:val="00E21130"/>
    <w:rsid w:val="00E241CB"/>
    <w:rsid w:val="00E246FF"/>
    <w:rsid w:val="00E2530C"/>
    <w:rsid w:val="00E32499"/>
    <w:rsid w:val="00E43DEE"/>
    <w:rsid w:val="00E53FD6"/>
    <w:rsid w:val="00E54BDA"/>
    <w:rsid w:val="00E65FE8"/>
    <w:rsid w:val="00E675F5"/>
    <w:rsid w:val="00EB4D00"/>
    <w:rsid w:val="00EC39C7"/>
    <w:rsid w:val="00EC455A"/>
    <w:rsid w:val="00ED38B4"/>
    <w:rsid w:val="00EE7EA9"/>
    <w:rsid w:val="00EF2E3A"/>
    <w:rsid w:val="00F03252"/>
    <w:rsid w:val="00F05C41"/>
    <w:rsid w:val="00F10203"/>
    <w:rsid w:val="00F14AF0"/>
    <w:rsid w:val="00F22823"/>
    <w:rsid w:val="00F25710"/>
    <w:rsid w:val="00F3509B"/>
    <w:rsid w:val="00F43DCC"/>
    <w:rsid w:val="00F471F3"/>
    <w:rsid w:val="00F5130F"/>
    <w:rsid w:val="00F5157C"/>
    <w:rsid w:val="00F55DAE"/>
    <w:rsid w:val="00F74971"/>
    <w:rsid w:val="00F77101"/>
    <w:rsid w:val="00F83E99"/>
    <w:rsid w:val="00F85644"/>
    <w:rsid w:val="00F866BB"/>
    <w:rsid w:val="00F86B8C"/>
    <w:rsid w:val="00F95774"/>
    <w:rsid w:val="00FA3070"/>
    <w:rsid w:val="00FA7A43"/>
    <w:rsid w:val="00FD1178"/>
    <w:rsid w:val="00FE429B"/>
    <w:rsid w:val="00FE6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90"/>
    <w:rPr>
      <w:sz w:val="24"/>
      <w:szCs w:val="24"/>
    </w:rPr>
  </w:style>
  <w:style w:type="paragraph" w:styleId="1">
    <w:name w:val="heading 1"/>
    <w:basedOn w:val="a"/>
    <w:next w:val="a"/>
    <w:link w:val="10"/>
    <w:qFormat/>
    <w:rsid w:val="007F2E0A"/>
    <w:pPr>
      <w:keepNext/>
      <w:spacing w:line="276" w:lineRule="auto"/>
      <w:ind w:firstLine="709"/>
      <w:jc w:val="both"/>
      <w:outlineLvl w:val="0"/>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7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14E29"/>
    <w:rPr>
      <w:rFonts w:ascii="Tahoma" w:hAnsi="Tahoma"/>
      <w:sz w:val="16"/>
      <w:szCs w:val="16"/>
    </w:rPr>
  </w:style>
  <w:style w:type="character" w:customStyle="1" w:styleId="a5">
    <w:name w:val="Текст выноски Знак"/>
    <w:link w:val="a4"/>
    <w:rsid w:val="00014E29"/>
    <w:rPr>
      <w:rFonts w:ascii="Tahoma" w:hAnsi="Tahoma" w:cs="Tahoma"/>
      <w:sz w:val="16"/>
      <w:szCs w:val="16"/>
    </w:rPr>
  </w:style>
  <w:style w:type="paragraph" w:customStyle="1" w:styleId="11">
    <w:name w:val="Знак1"/>
    <w:basedOn w:val="a"/>
    <w:rsid w:val="00014E29"/>
    <w:pPr>
      <w:spacing w:after="160" w:line="240" w:lineRule="exact"/>
    </w:pPr>
    <w:rPr>
      <w:rFonts w:ascii="Verdana" w:hAnsi="Verdana"/>
      <w:sz w:val="20"/>
      <w:szCs w:val="20"/>
      <w:lang w:val="en-US" w:eastAsia="en-US"/>
    </w:rPr>
  </w:style>
  <w:style w:type="paragraph" w:styleId="a6">
    <w:name w:val="Subtitle"/>
    <w:basedOn w:val="a"/>
    <w:next w:val="a"/>
    <w:link w:val="a7"/>
    <w:qFormat/>
    <w:rsid w:val="00E43DEE"/>
    <w:pPr>
      <w:spacing w:after="60"/>
      <w:jc w:val="center"/>
      <w:outlineLvl w:val="1"/>
    </w:pPr>
    <w:rPr>
      <w:rFonts w:ascii="Cambria" w:hAnsi="Cambria"/>
    </w:rPr>
  </w:style>
  <w:style w:type="character" w:customStyle="1" w:styleId="a7">
    <w:name w:val="Подзаголовок Знак"/>
    <w:link w:val="a6"/>
    <w:rsid w:val="00E43DEE"/>
    <w:rPr>
      <w:rFonts w:ascii="Cambria" w:eastAsia="Times New Roman" w:hAnsi="Cambria" w:cs="Times New Roman"/>
      <w:sz w:val="24"/>
      <w:szCs w:val="24"/>
    </w:rPr>
  </w:style>
  <w:style w:type="paragraph" w:styleId="a8">
    <w:name w:val="List Paragraph"/>
    <w:basedOn w:val="a"/>
    <w:uiPriority w:val="34"/>
    <w:qFormat/>
    <w:rsid w:val="00727020"/>
    <w:pPr>
      <w:ind w:left="720"/>
      <w:contextualSpacing/>
    </w:pPr>
  </w:style>
  <w:style w:type="paragraph" w:customStyle="1" w:styleId="c66">
    <w:name w:val="c66"/>
    <w:basedOn w:val="a"/>
    <w:rsid w:val="007F2E0A"/>
    <w:pPr>
      <w:spacing w:before="100" w:after="100"/>
    </w:pPr>
  </w:style>
  <w:style w:type="character" w:customStyle="1" w:styleId="c57">
    <w:name w:val="c57"/>
    <w:basedOn w:val="a0"/>
    <w:rsid w:val="007F2E0A"/>
  </w:style>
  <w:style w:type="paragraph" w:customStyle="1" w:styleId="c51">
    <w:name w:val="c51"/>
    <w:basedOn w:val="a"/>
    <w:rsid w:val="007F2E0A"/>
    <w:pPr>
      <w:spacing w:before="100" w:after="100"/>
    </w:pPr>
  </w:style>
  <w:style w:type="character" w:customStyle="1" w:styleId="c16">
    <w:name w:val="c16"/>
    <w:basedOn w:val="a0"/>
    <w:rsid w:val="007F2E0A"/>
  </w:style>
  <w:style w:type="character" w:customStyle="1" w:styleId="c41">
    <w:name w:val="c41"/>
    <w:basedOn w:val="a0"/>
    <w:rsid w:val="007F2E0A"/>
  </w:style>
  <w:style w:type="paragraph" w:customStyle="1" w:styleId="c20">
    <w:name w:val="c20"/>
    <w:basedOn w:val="a"/>
    <w:rsid w:val="007F2E0A"/>
    <w:pPr>
      <w:spacing w:before="100" w:after="100"/>
    </w:pPr>
  </w:style>
  <w:style w:type="character" w:customStyle="1" w:styleId="c0">
    <w:name w:val="c0"/>
    <w:basedOn w:val="a0"/>
    <w:rsid w:val="007F2E0A"/>
  </w:style>
  <w:style w:type="character" w:customStyle="1" w:styleId="c89">
    <w:name w:val="c89"/>
    <w:basedOn w:val="a0"/>
    <w:rsid w:val="007F2E0A"/>
  </w:style>
  <w:style w:type="paragraph" w:customStyle="1" w:styleId="c50">
    <w:name w:val="c50"/>
    <w:basedOn w:val="a"/>
    <w:rsid w:val="007F2E0A"/>
    <w:pPr>
      <w:spacing w:before="100" w:after="100"/>
    </w:pPr>
  </w:style>
  <w:style w:type="character" w:customStyle="1" w:styleId="c7">
    <w:name w:val="c7"/>
    <w:basedOn w:val="a0"/>
    <w:rsid w:val="007F2E0A"/>
  </w:style>
  <w:style w:type="character" w:customStyle="1" w:styleId="c128">
    <w:name w:val="c128"/>
    <w:basedOn w:val="a0"/>
    <w:rsid w:val="007F2E0A"/>
  </w:style>
  <w:style w:type="paragraph" w:customStyle="1" w:styleId="c1">
    <w:name w:val="c1"/>
    <w:basedOn w:val="a"/>
    <w:rsid w:val="007F2E0A"/>
    <w:pPr>
      <w:spacing w:before="100" w:after="100"/>
    </w:pPr>
  </w:style>
  <w:style w:type="character" w:customStyle="1" w:styleId="c35">
    <w:name w:val="c35"/>
    <w:basedOn w:val="a0"/>
    <w:rsid w:val="007F2E0A"/>
  </w:style>
  <w:style w:type="character" w:customStyle="1" w:styleId="c49">
    <w:name w:val="c49"/>
    <w:basedOn w:val="a0"/>
    <w:rsid w:val="007F2E0A"/>
  </w:style>
  <w:style w:type="paragraph" w:customStyle="1" w:styleId="c76">
    <w:name w:val="c76"/>
    <w:basedOn w:val="a"/>
    <w:rsid w:val="007F2E0A"/>
    <w:pPr>
      <w:spacing w:before="100" w:after="100"/>
    </w:pPr>
  </w:style>
  <w:style w:type="paragraph" w:customStyle="1" w:styleId="c96">
    <w:name w:val="c96"/>
    <w:basedOn w:val="a"/>
    <w:rsid w:val="007F2E0A"/>
    <w:pPr>
      <w:spacing w:before="100" w:after="100"/>
    </w:pPr>
  </w:style>
  <w:style w:type="paragraph" w:customStyle="1" w:styleId="c17">
    <w:name w:val="c17"/>
    <w:basedOn w:val="a"/>
    <w:rsid w:val="007F2E0A"/>
    <w:pPr>
      <w:spacing w:before="100" w:after="100"/>
    </w:pPr>
  </w:style>
  <w:style w:type="character" w:customStyle="1" w:styleId="c61">
    <w:name w:val="c61"/>
    <w:basedOn w:val="a0"/>
    <w:rsid w:val="007F2E0A"/>
  </w:style>
  <w:style w:type="paragraph" w:customStyle="1" w:styleId="c28">
    <w:name w:val="c28"/>
    <w:basedOn w:val="a"/>
    <w:rsid w:val="007F2E0A"/>
    <w:pPr>
      <w:spacing w:before="100" w:after="100"/>
    </w:pPr>
  </w:style>
  <w:style w:type="paragraph" w:customStyle="1" w:styleId="c69">
    <w:name w:val="c69"/>
    <w:basedOn w:val="a"/>
    <w:rsid w:val="007F2E0A"/>
    <w:pPr>
      <w:spacing w:before="100" w:after="100"/>
    </w:pPr>
  </w:style>
  <w:style w:type="paragraph" w:customStyle="1" w:styleId="c55">
    <w:name w:val="c55"/>
    <w:basedOn w:val="a"/>
    <w:rsid w:val="007F2E0A"/>
    <w:pPr>
      <w:spacing w:before="100" w:after="100"/>
    </w:pPr>
  </w:style>
  <w:style w:type="paragraph" w:customStyle="1" w:styleId="c5">
    <w:name w:val="c5"/>
    <w:basedOn w:val="a"/>
    <w:rsid w:val="007F2E0A"/>
    <w:pPr>
      <w:spacing w:before="100" w:after="100"/>
    </w:pPr>
  </w:style>
  <w:style w:type="paragraph" w:customStyle="1" w:styleId="c63">
    <w:name w:val="c63"/>
    <w:basedOn w:val="a"/>
    <w:rsid w:val="007F2E0A"/>
    <w:pPr>
      <w:spacing w:before="100" w:after="100"/>
    </w:pPr>
  </w:style>
  <w:style w:type="paragraph" w:customStyle="1" w:styleId="c6">
    <w:name w:val="c6"/>
    <w:basedOn w:val="a"/>
    <w:rsid w:val="007F2E0A"/>
    <w:pPr>
      <w:spacing w:before="100" w:after="100"/>
    </w:pPr>
  </w:style>
  <w:style w:type="character" w:customStyle="1" w:styleId="c98">
    <w:name w:val="c98"/>
    <w:basedOn w:val="a0"/>
    <w:rsid w:val="007F2E0A"/>
  </w:style>
  <w:style w:type="character" w:customStyle="1" w:styleId="10">
    <w:name w:val="Заголовок 1 Знак"/>
    <w:link w:val="1"/>
    <w:rsid w:val="007F2E0A"/>
    <w:rPr>
      <w:b/>
      <w:bCs/>
      <w:i/>
      <w:iCs/>
      <w:sz w:val="28"/>
      <w:szCs w:val="24"/>
      <w:u w:val="single"/>
    </w:rPr>
  </w:style>
  <w:style w:type="character" w:styleId="a9">
    <w:name w:val="Strong"/>
    <w:uiPriority w:val="22"/>
    <w:qFormat/>
    <w:rsid w:val="007F2E0A"/>
    <w:rPr>
      <w:b/>
      <w:bCs/>
    </w:rPr>
  </w:style>
  <w:style w:type="paragraph" w:customStyle="1" w:styleId="FR2">
    <w:name w:val="FR2"/>
    <w:rsid w:val="007F2E0A"/>
    <w:pPr>
      <w:widowControl w:val="0"/>
      <w:spacing w:line="276" w:lineRule="auto"/>
      <w:ind w:firstLine="709"/>
      <w:jc w:val="center"/>
    </w:pPr>
    <w:rPr>
      <w:b/>
      <w:sz w:val="32"/>
    </w:rPr>
  </w:style>
  <w:style w:type="paragraph" w:styleId="aa">
    <w:name w:val="Body Text"/>
    <w:basedOn w:val="a"/>
    <w:link w:val="ab"/>
    <w:rsid w:val="007F2E0A"/>
    <w:pPr>
      <w:spacing w:after="120" w:line="276" w:lineRule="auto"/>
      <w:ind w:firstLine="709"/>
      <w:jc w:val="both"/>
    </w:pPr>
  </w:style>
  <w:style w:type="character" w:customStyle="1" w:styleId="ab">
    <w:name w:val="Основной текст Знак"/>
    <w:link w:val="aa"/>
    <w:rsid w:val="007F2E0A"/>
    <w:rPr>
      <w:sz w:val="24"/>
      <w:szCs w:val="24"/>
    </w:rPr>
  </w:style>
  <w:style w:type="paragraph" w:customStyle="1" w:styleId="Style1">
    <w:name w:val="Style1"/>
    <w:basedOn w:val="a"/>
    <w:uiPriority w:val="99"/>
    <w:rsid w:val="007277BE"/>
    <w:pPr>
      <w:widowControl w:val="0"/>
      <w:autoSpaceDE w:val="0"/>
      <w:autoSpaceDN w:val="0"/>
      <w:adjustRightInd w:val="0"/>
      <w:spacing w:line="250" w:lineRule="exact"/>
    </w:pPr>
  </w:style>
  <w:style w:type="paragraph" w:customStyle="1" w:styleId="Style3">
    <w:name w:val="Style3"/>
    <w:basedOn w:val="a"/>
    <w:uiPriority w:val="99"/>
    <w:rsid w:val="007277BE"/>
    <w:pPr>
      <w:widowControl w:val="0"/>
      <w:autoSpaceDE w:val="0"/>
      <w:autoSpaceDN w:val="0"/>
      <w:adjustRightInd w:val="0"/>
      <w:spacing w:line="250" w:lineRule="exact"/>
      <w:ind w:hanging="72"/>
    </w:pPr>
  </w:style>
  <w:style w:type="paragraph" w:customStyle="1" w:styleId="Style4">
    <w:name w:val="Style4"/>
    <w:basedOn w:val="a"/>
    <w:uiPriority w:val="99"/>
    <w:rsid w:val="007277BE"/>
    <w:pPr>
      <w:widowControl w:val="0"/>
      <w:autoSpaceDE w:val="0"/>
      <w:autoSpaceDN w:val="0"/>
      <w:adjustRightInd w:val="0"/>
      <w:spacing w:line="250" w:lineRule="exact"/>
      <w:ind w:hanging="182"/>
    </w:pPr>
  </w:style>
  <w:style w:type="paragraph" w:customStyle="1" w:styleId="Style6">
    <w:name w:val="Style6"/>
    <w:basedOn w:val="a"/>
    <w:uiPriority w:val="99"/>
    <w:rsid w:val="007277BE"/>
    <w:pPr>
      <w:widowControl w:val="0"/>
      <w:autoSpaceDE w:val="0"/>
      <w:autoSpaceDN w:val="0"/>
      <w:adjustRightInd w:val="0"/>
    </w:pPr>
  </w:style>
  <w:style w:type="paragraph" w:customStyle="1" w:styleId="Style7">
    <w:name w:val="Style7"/>
    <w:basedOn w:val="a"/>
    <w:uiPriority w:val="99"/>
    <w:rsid w:val="007277BE"/>
    <w:pPr>
      <w:widowControl w:val="0"/>
      <w:autoSpaceDE w:val="0"/>
      <w:autoSpaceDN w:val="0"/>
      <w:adjustRightInd w:val="0"/>
      <w:spacing w:line="230" w:lineRule="exact"/>
      <w:jc w:val="center"/>
    </w:pPr>
  </w:style>
  <w:style w:type="paragraph" w:customStyle="1" w:styleId="Style28">
    <w:name w:val="Style28"/>
    <w:basedOn w:val="a"/>
    <w:uiPriority w:val="99"/>
    <w:rsid w:val="007277BE"/>
    <w:pPr>
      <w:widowControl w:val="0"/>
      <w:autoSpaceDE w:val="0"/>
      <w:autoSpaceDN w:val="0"/>
      <w:adjustRightInd w:val="0"/>
    </w:pPr>
  </w:style>
  <w:style w:type="character" w:customStyle="1" w:styleId="FontStyle35">
    <w:name w:val="Font Style35"/>
    <w:uiPriority w:val="99"/>
    <w:rsid w:val="007277BE"/>
    <w:rPr>
      <w:rFonts w:ascii="Times New Roman" w:hAnsi="Times New Roman" w:cs="Times New Roman" w:hint="default"/>
      <w:spacing w:val="10"/>
      <w:sz w:val="18"/>
      <w:szCs w:val="18"/>
    </w:rPr>
  </w:style>
  <w:style w:type="character" w:customStyle="1" w:styleId="FontStyle37">
    <w:name w:val="Font Style37"/>
    <w:uiPriority w:val="99"/>
    <w:rsid w:val="007277BE"/>
    <w:rPr>
      <w:rFonts w:ascii="Times New Roman" w:hAnsi="Times New Roman" w:cs="Times New Roman" w:hint="default"/>
      <w:i/>
      <w:iCs/>
      <w:sz w:val="22"/>
      <w:szCs w:val="22"/>
    </w:rPr>
  </w:style>
  <w:style w:type="character" w:customStyle="1" w:styleId="FontStyle38">
    <w:name w:val="Font Style38"/>
    <w:uiPriority w:val="99"/>
    <w:rsid w:val="007277BE"/>
    <w:rPr>
      <w:rFonts w:ascii="Times New Roman" w:hAnsi="Times New Roman" w:cs="Times New Roman" w:hint="default"/>
      <w:sz w:val="20"/>
      <w:szCs w:val="20"/>
    </w:rPr>
  </w:style>
  <w:style w:type="paragraph" w:styleId="ac">
    <w:name w:val="header"/>
    <w:basedOn w:val="a"/>
    <w:link w:val="ad"/>
    <w:uiPriority w:val="99"/>
    <w:rsid w:val="007277BE"/>
    <w:pPr>
      <w:tabs>
        <w:tab w:val="center" w:pos="4677"/>
        <w:tab w:val="right" w:pos="9355"/>
      </w:tabs>
    </w:pPr>
  </w:style>
  <w:style w:type="character" w:customStyle="1" w:styleId="ad">
    <w:name w:val="Верхний колонтитул Знак"/>
    <w:link w:val="ac"/>
    <w:uiPriority w:val="99"/>
    <w:rsid w:val="007277BE"/>
    <w:rPr>
      <w:sz w:val="24"/>
      <w:szCs w:val="24"/>
    </w:rPr>
  </w:style>
  <w:style w:type="paragraph" w:styleId="ae">
    <w:name w:val="footer"/>
    <w:basedOn w:val="a"/>
    <w:link w:val="af"/>
    <w:uiPriority w:val="99"/>
    <w:rsid w:val="007277BE"/>
    <w:pPr>
      <w:tabs>
        <w:tab w:val="center" w:pos="4677"/>
        <w:tab w:val="right" w:pos="9355"/>
      </w:tabs>
    </w:pPr>
  </w:style>
  <w:style w:type="character" w:customStyle="1" w:styleId="af">
    <w:name w:val="Нижний колонтитул Знак"/>
    <w:link w:val="ae"/>
    <w:uiPriority w:val="99"/>
    <w:rsid w:val="007277BE"/>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762855"/>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762855"/>
    <w:pPr>
      <w:widowControl w:val="0"/>
      <w:suppressAutoHyphens/>
    </w:pPr>
    <w:rPr>
      <w:rFonts w:eastAsia="Andale Sans UI"/>
      <w:kern w:val="1"/>
    </w:rPr>
  </w:style>
  <w:style w:type="character" w:styleId="af0">
    <w:name w:val="Hyperlink"/>
    <w:basedOn w:val="a0"/>
    <w:uiPriority w:val="99"/>
    <w:unhideWhenUsed/>
    <w:rsid w:val="00215A14"/>
    <w:rPr>
      <w:color w:val="0000CC"/>
      <w:u w:val="single"/>
    </w:rPr>
  </w:style>
  <w:style w:type="character" w:customStyle="1" w:styleId="b-serp-urlitem1">
    <w:name w:val="b-serp-url__item1"/>
    <w:basedOn w:val="a0"/>
    <w:rsid w:val="00215A14"/>
    <w:rPr>
      <w:vanish w:val="0"/>
      <w:webHidden w:val="0"/>
      <w:specVanish w:val="0"/>
    </w:rPr>
  </w:style>
  <w:style w:type="paragraph" w:customStyle="1" w:styleId="Default">
    <w:name w:val="Default"/>
    <w:rsid w:val="002E46E3"/>
    <w:pPr>
      <w:autoSpaceDE w:val="0"/>
      <w:autoSpaceDN w:val="0"/>
      <w:adjustRightInd w:val="0"/>
    </w:pPr>
    <w:rPr>
      <w:rFonts w:ascii="Arial" w:hAnsi="Arial" w:cs="Arial"/>
      <w:color w:val="000000"/>
      <w:sz w:val="24"/>
      <w:szCs w:val="24"/>
    </w:rPr>
  </w:style>
  <w:style w:type="character" w:customStyle="1" w:styleId="serp-urlmark">
    <w:name w:val="serp-url__mark"/>
    <w:basedOn w:val="a0"/>
    <w:rsid w:val="008269D8"/>
  </w:style>
  <w:style w:type="paragraph" w:styleId="af1">
    <w:name w:val="Normal (Web)"/>
    <w:basedOn w:val="a"/>
    <w:uiPriority w:val="99"/>
    <w:unhideWhenUsed/>
    <w:rsid w:val="00FE6ABF"/>
    <w:pPr>
      <w:spacing w:before="100" w:beforeAutospacing="1" w:after="100" w:afterAutospacing="1"/>
    </w:pPr>
  </w:style>
  <w:style w:type="paragraph" w:customStyle="1" w:styleId="af2">
    <w:name w:val="Новый"/>
    <w:basedOn w:val="a"/>
    <w:rsid w:val="00FE6ABF"/>
    <w:pPr>
      <w:spacing w:line="360" w:lineRule="auto"/>
      <w:ind w:firstLine="454"/>
      <w:jc w:val="both"/>
    </w:pPr>
    <w:rPr>
      <w:sz w:val="28"/>
      <w:lang w:eastAsia="en-US" w:bidi="en-US"/>
    </w:rPr>
  </w:style>
  <w:style w:type="paragraph" w:customStyle="1" w:styleId="normal">
    <w:name w:val="normal"/>
    <w:rsid w:val="00460DEB"/>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899556387">
      <w:bodyDiv w:val="1"/>
      <w:marLeft w:val="0"/>
      <w:marRight w:val="0"/>
      <w:marTop w:val="0"/>
      <w:marBottom w:val="0"/>
      <w:divBdr>
        <w:top w:val="none" w:sz="0" w:space="0" w:color="auto"/>
        <w:left w:val="none" w:sz="0" w:space="0" w:color="auto"/>
        <w:bottom w:val="none" w:sz="0" w:space="0" w:color="auto"/>
        <w:right w:val="none" w:sz="0" w:space="0" w:color="auto"/>
      </w:divBdr>
      <w:divsChild>
        <w:div w:id="1633559359">
          <w:marLeft w:val="0"/>
          <w:marRight w:val="0"/>
          <w:marTop w:val="0"/>
          <w:marBottom w:val="0"/>
          <w:divBdr>
            <w:top w:val="none" w:sz="0" w:space="0" w:color="auto"/>
            <w:left w:val="none" w:sz="0" w:space="0" w:color="auto"/>
            <w:bottom w:val="none" w:sz="0" w:space="0" w:color="auto"/>
            <w:right w:val="none" w:sz="0" w:space="0" w:color="auto"/>
          </w:divBdr>
          <w:divsChild>
            <w:div w:id="1131246209">
              <w:marLeft w:val="0"/>
              <w:marRight w:val="0"/>
              <w:marTop w:val="0"/>
              <w:marBottom w:val="0"/>
              <w:divBdr>
                <w:top w:val="none" w:sz="0" w:space="0" w:color="auto"/>
                <w:left w:val="none" w:sz="0" w:space="0" w:color="auto"/>
                <w:bottom w:val="none" w:sz="0" w:space="0" w:color="auto"/>
                <w:right w:val="none" w:sz="0" w:space="0" w:color="auto"/>
              </w:divBdr>
              <w:divsChild>
                <w:div w:id="529881650">
                  <w:marLeft w:val="0"/>
                  <w:marRight w:val="0"/>
                  <w:marTop w:val="0"/>
                  <w:marBottom w:val="0"/>
                  <w:divBdr>
                    <w:top w:val="single" w:sz="12" w:space="31" w:color="FFFFFF"/>
                    <w:left w:val="none" w:sz="0" w:space="0" w:color="auto"/>
                    <w:bottom w:val="none" w:sz="0" w:space="0" w:color="auto"/>
                    <w:right w:val="none" w:sz="0" w:space="0" w:color="auto"/>
                  </w:divBdr>
                  <w:divsChild>
                    <w:div w:id="1786387822">
                      <w:marLeft w:val="0"/>
                      <w:marRight w:val="0"/>
                      <w:marTop w:val="0"/>
                      <w:marBottom w:val="0"/>
                      <w:divBdr>
                        <w:top w:val="none" w:sz="0" w:space="0" w:color="auto"/>
                        <w:left w:val="none" w:sz="0" w:space="0" w:color="auto"/>
                        <w:bottom w:val="none" w:sz="0" w:space="0" w:color="auto"/>
                        <w:right w:val="none" w:sz="0" w:space="0" w:color="auto"/>
                      </w:divBdr>
                      <w:divsChild>
                        <w:div w:id="352846180">
                          <w:marLeft w:val="0"/>
                          <w:marRight w:val="0"/>
                          <w:marTop w:val="0"/>
                          <w:marBottom w:val="0"/>
                          <w:divBdr>
                            <w:top w:val="none" w:sz="0" w:space="0" w:color="auto"/>
                            <w:left w:val="none" w:sz="0" w:space="0" w:color="auto"/>
                            <w:bottom w:val="none" w:sz="0" w:space="0" w:color="auto"/>
                            <w:right w:val="none" w:sz="0" w:space="0" w:color="auto"/>
                          </w:divBdr>
                          <w:divsChild>
                            <w:div w:id="508445694">
                              <w:marLeft w:val="0"/>
                              <w:marRight w:val="0"/>
                              <w:marTop w:val="0"/>
                              <w:marBottom w:val="0"/>
                              <w:divBdr>
                                <w:top w:val="none" w:sz="0" w:space="0" w:color="auto"/>
                                <w:left w:val="none" w:sz="0" w:space="0" w:color="auto"/>
                                <w:bottom w:val="none" w:sz="0" w:space="0" w:color="auto"/>
                                <w:right w:val="none" w:sz="0" w:space="0" w:color="auto"/>
                              </w:divBdr>
                              <w:divsChild>
                                <w:div w:id="1879126627">
                                  <w:marLeft w:val="0"/>
                                  <w:marRight w:val="0"/>
                                  <w:marTop w:val="0"/>
                                  <w:marBottom w:val="0"/>
                                  <w:divBdr>
                                    <w:top w:val="none" w:sz="0" w:space="0" w:color="auto"/>
                                    <w:left w:val="none" w:sz="0" w:space="0" w:color="auto"/>
                                    <w:bottom w:val="none" w:sz="0" w:space="0" w:color="auto"/>
                                    <w:right w:val="none" w:sz="0" w:space="0" w:color="auto"/>
                                  </w:divBdr>
                                  <w:divsChild>
                                    <w:div w:id="1938517853">
                                      <w:marLeft w:val="0"/>
                                      <w:marRight w:val="0"/>
                                      <w:marTop w:val="0"/>
                                      <w:marBottom w:val="0"/>
                                      <w:divBdr>
                                        <w:top w:val="none" w:sz="0" w:space="0" w:color="auto"/>
                                        <w:left w:val="none" w:sz="0" w:space="0" w:color="auto"/>
                                        <w:bottom w:val="none" w:sz="0" w:space="0" w:color="auto"/>
                                        <w:right w:val="none" w:sz="0" w:space="0" w:color="auto"/>
                                      </w:divBdr>
                                      <w:divsChild>
                                        <w:div w:id="571740584">
                                          <w:marLeft w:val="0"/>
                                          <w:marRight w:val="0"/>
                                          <w:marTop w:val="0"/>
                                          <w:marBottom w:val="0"/>
                                          <w:divBdr>
                                            <w:top w:val="none" w:sz="0" w:space="0" w:color="auto"/>
                                            <w:left w:val="none" w:sz="0" w:space="0" w:color="auto"/>
                                            <w:bottom w:val="none" w:sz="0" w:space="0" w:color="auto"/>
                                            <w:right w:val="none" w:sz="0" w:space="0" w:color="auto"/>
                                          </w:divBdr>
                                          <w:divsChild>
                                            <w:div w:id="1347058130">
                                              <w:marLeft w:val="0"/>
                                              <w:marRight w:val="0"/>
                                              <w:marTop w:val="0"/>
                                              <w:marBottom w:val="0"/>
                                              <w:divBdr>
                                                <w:top w:val="none" w:sz="0" w:space="0" w:color="auto"/>
                                                <w:left w:val="none" w:sz="0" w:space="0" w:color="auto"/>
                                                <w:bottom w:val="none" w:sz="0" w:space="0" w:color="auto"/>
                                                <w:right w:val="none" w:sz="0" w:space="0" w:color="auto"/>
                                              </w:divBdr>
                                              <w:divsChild>
                                                <w:div w:id="578906682">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sChild>
                                                        <w:div w:id="1823424568">
                                                          <w:marLeft w:val="167"/>
                                                          <w:marRight w:val="167"/>
                                                          <w:marTop w:val="0"/>
                                                          <w:marBottom w:val="0"/>
                                                          <w:divBdr>
                                                            <w:top w:val="none" w:sz="0" w:space="0" w:color="auto"/>
                                                            <w:left w:val="none" w:sz="0" w:space="0" w:color="auto"/>
                                                            <w:bottom w:val="none" w:sz="0" w:space="0" w:color="auto"/>
                                                            <w:right w:val="none" w:sz="0" w:space="0" w:color="auto"/>
                                                          </w:divBdr>
                                                          <w:divsChild>
                                                            <w:div w:id="1978608996">
                                                              <w:marLeft w:val="0"/>
                                                              <w:marRight w:val="0"/>
                                                              <w:marTop w:val="0"/>
                                                              <w:marBottom w:val="0"/>
                                                              <w:divBdr>
                                                                <w:top w:val="none" w:sz="0" w:space="0" w:color="auto"/>
                                                                <w:left w:val="none" w:sz="0" w:space="0" w:color="auto"/>
                                                                <w:bottom w:val="none" w:sz="0" w:space="0" w:color="auto"/>
                                                                <w:right w:val="none" w:sz="0" w:space="0" w:color="auto"/>
                                                              </w:divBdr>
                                                              <w:divsChild>
                                                                <w:div w:id="404764832">
                                                                  <w:marLeft w:val="0"/>
                                                                  <w:marRight w:val="0"/>
                                                                  <w:marTop w:val="0"/>
                                                                  <w:marBottom w:val="0"/>
                                                                  <w:divBdr>
                                                                    <w:top w:val="none" w:sz="0" w:space="0" w:color="auto"/>
                                                                    <w:left w:val="none" w:sz="0" w:space="0" w:color="auto"/>
                                                                    <w:bottom w:val="none" w:sz="0" w:space="0" w:color="auto"/>
                                                                    <w:right w:val="none" w:sz="0" w:space="0" w:color="auto"/>
                                                                  </w:divBdr>
                                                                  <w:divsChild>
                                                                    <w:div w:id="1593320771">
                                                                      <w:marLeft w:val="0"/>
                                                                      <w:marRight w:val="0"/>
                                                                      <w:marTop w:val="0"/>
                                                                      <w:marBottom w:val="360"/>
                                                                      <w:divBdr>
                                                                        <w:top w:val="none" w:sz="0" w:space="0" w:color="auto"/>
                                                                        <w:left w:val="none" w:sz="0" w:space="0" w:color="auto"/>
                                                                        <w:bottom w:val="none" w:sz="0" w:space="0" w:color="auto"/>
                                                                        <w:right w:val="none" w:sz="0" w:space="0" w:color="auto"/>
                                                                      </w:divBdr>
                                                                      <w:divsChild>
                                                                        <w:div w:id="802963216">
                                                                          <w:marLeft w:val="0"/>
                                                                          <w:marRight w:val="0"/>
                                                                          <w:marTop w:val="0"/>
                                                                          <w:marBottom w:val="0"/>
                                                                          <w:divBdr>
                                                                            <w:top w:val="none" w:sz="0" w:space="0" w:color="auto"/>
                                                                            <w:left w:val="none" w:sz="0" w:space="0" w:color="auto"/>
                                                                            <w:bottom w:val="none" w:sz="0" w:space="0" w:color="auto"/>
                                                                            <w:right w:val="none" w:sz="0" w:space="0" w:color="auto"/>
                                                                          </w:divBdr>
                                                                          <w:divsChild>
                                                                            <w:div w:id="1636838364">
                                                                              <w:marLeft w:val="0"/>
                                                                              <w:marRight w:val="0"/>
                                                                              <w:marTop w:val="0"/>
                                                                              <w:marBottom w:val="0"/>
                                                                              <w:divBdr>
                                                                                <w:top w:val="none" w:sz="0" w:space="0" w:color="auto"/>
                                                                                <w:left w:val="none" w:sz="0" w:space="0" w:color="auto"/>
                                                                                <w:bottom w:val="none" w:sz="0" w:space="0" w:color="auto"/>
                                                                                <w:right w:val="none" w:sz="0" w:space="0" w:color="auto"/>
                                                                              </w:divBdr>
                                                                              <w:divsChild>
                                                                                <w:div w:id="1129858782">
                                                                                  <w:marLeft w:val="0"/>
                                                                                  <w:marRight w:val="0"/>
                                                                                  <w:marTop w:val="0"/>
                                                                                  <w:marBottom w:val="0"/>
                                                                                  <w:divBdr>
                                                                                    <w:top w:val="none" w:sz="0" w:space="0" w:color="auto"/>
                                                                                    <w:left w:val="none" w:sz="0" w:space="0" w:color="auto"/>
                                                                                    <w:bottom w:val="none" w:sz="0" w:space="0" w:color="auto"/>
                                                                                    <w:right w:val="none" w:sz="0" w:space="0" w:color="auto"/>
                                                                                  </w:divBdr>
                                                                                  <w:divsChild>
                                                                                    <w:div w:id="41099411">
                                                                                      <w:marLeft w:val="0"/>
                                                                                      <w:marRight w:val="0"/>
                                                                                      <w:marTop w:val="0"/>
                                                                                      <w:marBottom w:val="0"/>
                                                                                      <w:divBdr>
                                                                                        <w:top w:val="none" w:sz="0" w:space="0" w:color="auto"/>
                                                                                        <w:left w:val="none" w:sz="0" w:space="0" w:color="auto"/>
                                                                                        <w:bottom w:val="none" w:sz="0" w:space="0" w:color="auto"/>
                                                                                        <w:right w:val="none" w:sz="0" w:space="0" w:color="auto"/>
                                                                                      </w:divBdr>
                                                                                      <w:divsChild>
                                                                                        <w:div w:id="1968050044">
                                                                                          <w:marLeft w:val="0"/>
                                                                                          <w:marRight w:val="0"/>
                                                                                          <w:marTop w:val="0"/>
                                                                                          <w:marBottom w:val="360"/>
                                                                                          <w:divBdr>
                                                                                            <w:top w:val="none" w:sz="0" w:space="0" w:color="auto"/>
                                                                                            <w:left w:val="none" w:sz="0" w:space="0" w:color="auto"/>
                                                                                            <w:bottom w:val="none" w:sz="0" w:space="0" w:color="auto"/>
                                                                                            <w:right w:val="none" w:sz="0" w:space="0" w:color="auto"/>
                                                                                          </w:divBdr>
                                                                                          <w:divsChild>
                                                                                            <w:div w:id="2139519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28123">
      <w:bodyDiv w:val="1"/>
      <w:marLeft w:val="0"/>
      <w:marRight w:val="0"/>
      <w:marTop w:val="0"/>
      <w:marBottom w:val="0"/>
      <w:divBdr>
        <w:top w:val="none" w:sz="0" w:space="0" w:color="auto"/>
        <w:left w:val="none" w:sz="0" w:space="0" w:color="auto"/>
        <w:bottom w:val="none" w:sz="0" w:space="0" w:color="auto"/>
        <w:right w:val="none" w:sz="0" w:space="0" w:color="auto"/>
      </w:divBdr>
      <w:divsChild>
        <w:div w:id="225379490">
          <w:marLeft w:val="0"/>
          <w:marRight w:val="0"/>
          <w:marTop w:val="0"/>
          <w:marBottom w:val="0"/>
          <w:divBdr>
            <w:top w:val="none" w:sz="0" w:space="0" w:color="auto"/>
            <w:left w:val="none" w:sz="0" w:space="0" w:color="auto"/>
            <w:bottom w:val="none" w:sz="0" w:space="0" w:color="auto"/>
            <w:right w:val="none" w:sz="0" w:space="0" w:color="auto"/>
          </w:divBdr>
          <w:divsChild>
            <w:div w:id="1832985960">
              <w:marLeft w:val="0"/>
              <w:marRight w:val="0"/>
              <w:marTop w:val="0"/>
              <w:marBottom w:val="0"/>
              <w:divBdr>
                <w:top w:val="none" w:sz="0" w:space="0" w:color="auto"/>
                <w:left w:val="none" w:sz="0" w:space="0" w:color="auto"/>
                <w:bottom w:val="none" w:sz="0" w:space="0" w:color="auto"/>
                <w:right w:val="none" w:sz="0" w:space="0" w:color="auto"/>
              </w:divBdr>
              <w:divsChild>
                <w:div w:id="69422875">
                  <w:marLeft w:val="0"/>
                  <w:marRight w:val="0"/>
                  <w:marTop w:val="0"/>
                  <w:marBottom w:val="0"/>
                  <w:divBdr>
                    <w:top w:val="single" w:sz="12" w:space="31" w:color="FFFFFF"/>
                    <w:left w:val="none" w:sz="0" w:space="0" w:color="auto"/>
                    <w:bottom w:val="none" w:sz="0" w:space="0" w:color="auto"/>
                    <w:right w:val="none" w:sz="0" w:space="0" w:color="auto"/>
                  </w:divBdr>
                  <w:divsChild>
                    <w:div w:id="1671176441">
                      <w:marLeft w:val="0"/>
                      <w:marRight w:val="0"/>
                      <w:marTop w:val="0"/>
                      <w:marBottom w:val="0"/>
                      <w:divBdr>
                        <w:top w:val="none" w:sz="0" w:space="0" w:color="auto"/>
                        <w:left w:val="none" w:sz="0" w:space="0" w:color="auto"/>
                        <w:bottom w:val="none" w:sz="0" w:space="0" w:color="auto"/>
                        <w:right w:val="none" w:sz="0" w:space="0" w:color="auto"/>
                      </w:divBdr>
                      <w:divsChild>
                        <w:div w:id="2008245251">
                          <w:marLeft w:val="0"/>
                          <w:marRight w:val="0"/>
                          <w:marTop w:val="0"/>
                          <w:marBottom w:val="0"/>
                          <w:divBdr>
                            <w:top w:val="none" w:sz="0" w:space="0" w:color="auto"/>
                            <w:left w:val="none" w:sz="0" w:space="0" w:color="auto"/>
                            <w:bottom w:val="none" w:sz="0" w:space="0" w:color="auto"/>
                            <w:right w:val="none" w:sz="0" w:space="0" w:color="auto"/>
                          </w:divBdr>
                          <w:divsChild>
                            <w:div w:id="1082411787">
                              <w:marLeft w:val="0"/>
                              <w:marRight w:val="0"/>
                              <w:marTop w:val="0"/>
                              <w:marBottom w:val="0"/>
                              <w:divBdr>
                                <w:top w:val="none" w:sz="0" w:space="0" w:color="auto"/>
                                <w:left w:val="none" w:sz="0" w:space="0" w:color="auto"/>
                                <w:bottom w:val="none" w:sz="0" w:space="0" w:color="auto"/>
                                <w:right w:val="none" w:sz="0" w:space="0" w:color="auto"/>
                              </w:divBdr>
                              <w:divsChild>
                                <w:div w:id="336425353">
                                  <w:marLeft w:val="0"/>
                                  <w:marRight w:val="0"/>
                                  <w:marTop w:val="0"/>
                                  <w:marBottom w:val="0"/>
                                  <w:divBdr>
                                    <w:top w:val="none" w:sz="0" w:space="0" w:color="auto"/>
                                    <w:left w:val="none" w:sz="0" w:space="0" w:color="auto"/>
                                    <w:bottom w:val="none" w:sz="0" w:space="0" w:color="auto"/>
                                    <w:right w:val="none" w:sz="0" w:space="0" w:color="auto"/>
                                  </w:divBdr>
                                  <w:divsChild>
                                    <w:div w:id="2063627643">
                                      <w:marLeft w:val="0"/>
                                      <w:marRight w:val="0"/>
                                      <w:marTop w:val="0"/>
                                      <w:marBottom w:val="0"/>
                                      <w:divBdr>
                                        <w:top w:val="none" w:sz="0" w:space="0" w:color="auto"/>
                                        <w:left w:val="none" w:sz="0" w:space="0" w:color="auto"/>
                                        <w:bottom w:val="none" w:sz="0" w:space="0" w:color="auto"/>
                                        <w:right w:val="none" w:sz="0" w:space="0" w:color="auto"/>
                                      </w:divBdr>
                                      <w:divsChild>
                                        <w:div w:id="643320156">
                                          <w:marLeft w:val="0"/>
                                          <w:marRight w:val="0"/>
                                          <w:marTop w:val="0"/>
                                          <w:marBottom w:val="0"/>
                                          <w:divBdr>
                                            <w:top w:val="none" w:sz="0" w:space="0" w:color="auto"/>
                                            <w:left w:val="none" w:sz="0" w:space="0" w:color="auto"/>
                                            <w:bottom w:val="none" w:sz="0" w:space="0" w:color="auto"/>
                                            <w:right w:val="none" w:sz="0" w:space="0" w:color="auto"/>
                                          </w:divBdr>
                                          <w:divsChild>
                                            <w:div w:id="692418983">
                                              <w:marLeft w:val="0"/>
                                              <w:marRight w:val="0"/>
                                              <w:marTop w:val="0"/>
                                              <w:marBottom w:val="0"/>
                                              <w:divBdr>
                                                <w:top w:val="none" w:sz="0" w:space="0" w:color="auto"/>
                                                <w:left w:val="none" w:sz="0" w:space="0" w:color="auto"/>
                                                <w:bottom w:val="none" w:sz="0" w:space="0" w:color="auto"/>
                                                <w:right w:val="none" w:sz="0" w:space="0" w:color="auto"/>
                                              </w:divBdr>
                                              <w:divsChild>
                                                <w:div w:id="640159619">
                                                  <w:marLeft w:val="0"/>
                                                  <w:marRight w:val="0"/>
                                                  <w:marTop w:val="0"/>
                                                  <w:marBottom w:val="0"/>
                                                  <w:divBdr>
                                                    <w:top w:val="none" w:sz="0" w:space="0" w:color="auto"/>
                                                    <w:left w:val="none" w:sz="0" w:space="0" w:color="auto"/>
                                                    <w:bottom w:val="none" w:sz="0" w:space="0" w:color="auto"/>
                                                    <w:right w:val="none" w:sz="0" w:space="0" w:color="auto"/>
                                                  </w:divBdr>
                                                  <w:divsChild>
                                                    <w:div w:id="688917576">
                                                      <w:marLeft w:val="0"/>
                                                      <w:marRight w:val="0"/>
                                                      <w:marTop w:val="0"/>
                                                      <w:marBottom w:val="0"/>
                                                      <w:divBdr>
                                                        <w:top w:val="none" w:sz="0" w:space="0" w:color="auto"/>
                                                        <w:left w:val="none" w:sz="0" w:space="0" w:color="auto"/>
                                                        <w:bottom w:val="none" w:sz="0" w:space="0" w:color="auto"/>
                                                        <w:right w:val="none" w:sz="0" w:space="0" w:color="auto"/>
                                                      </w:divBdr>
                                                      <w:divsChild>
                                                        <w:div w:id="1703287073">
                                                          <w:marLeft w:val="167"/>
                                                          <w:marRight w:val="167"/>
                                                          <w:marTop w:val="0"/>
                                                          <w:marBottom w:val="0"/>
                                                          <w:divBdr>
                                                            <w:top w:val="none" w:sz="0" w:space="0" w:color="auto"/>
                                                            <w:left w:val="none" w:sz="0" w:space="0" w:color="auto"/>
                                                            <w:bottom w:val="none" w:sz="0" w:space="0" w:color="auto"/>
                                                            <w:right w:val="none" w:sz="0" w:space="0" w:color="auto"/>
                                                          </w:divBdr>
                                                          <w:divsChild>
                                                            <w:div w:id="928735979">
                                                              <w:marLeft w:val="0"/>
                                                              <w:marRight w:val="0"/>
                                                              <w:marTop w:val="0"/>
                                                              <w:marBottom w:val="0"/>
                                                              <w:divBdr>
                                                                <w:top w:val="none" w:sz="0" w:space="0" w:color="auto"/>
                                                                <w:left w:val="none" w:sz="0" w:space="0" w:color="auto"/>
                                                                <w:bottom w:val="none" w:sz="0" w:space="0" w:color="auto"/>
                                                                <w:right w:val="none" w:sz="0" w:space="0" w:color="auto"/>
                                                              </w:divBdr>
                                                              <w:divsChild>
                                                                <w:div w:id="1809012590">
                                                                  <w:marLeft w:val="0"/>
                                                                  <w:marRight w:val="0"/>
                                                                  <w:marTop w:val="0"/>
                                                                  <w:marBottom w:val="0"/>
                                                                  <w:divBdr>
                                                                    <w:top w:val="none" w:sz="0" w:space="0" w:color="auto"/>
                                                                    <w:left w:val="none" w:sz="0" w:space="0" w:color="auto"/>
                                                                    <w:bottom w:val="none" w:sz="0" w:space="0" w:color="auto"/>
                                                                    <w:right w:val="none" w:sz="0" w:space="0" w:color="auto"/>
                                                                  </w:divBdr>
                                                                  <w:divsChild>
                                                                    <w:div w:id="1704401911">
                                                                      <w:marLeft w:val="0"/>
                                                                      <w:marRight w:val="0"/>
                                                                      <w:marTop w:val="0"/>
                                                                      <w:marBottom w:val="360"/>
                                                                      <w:divBdr>
                                                                        <w:top w:val="none" w:sz="0" w:space="0" w:color="auto"/>
                                                                        <w:left w:val="none" w:sz="0" w:space="0" w:color="auto"/>
                                                                        <w:bottom w:val="none" w:sz="0" w:space="0" w:color="auto"/>
                                                                        <w:right w:val="none" w:sz="0" w:space="0" w:color="auto"/>
                                                                      </w:divBdr>
                                                                      <w:divsChild>
                                                                        <w:div w:id="643389612">
                                                                          <w:marLeft w:val="0"/>
                                                                          <w:marRight w:val="0"/>
                                                                          <w:marTop w:val="0"/>
                                                                          <w:marBottom w:val="0"/>
                                                                          <w:divBdr>
                                                                            <w:top w:val="none" w:sz="0" w:space="0" w:color="auto"/>
                                                                            <w:left w:val="none" w:sz="0" w:space="0" w:color="auto"/>
                                                                            <w:bottom w:val="none" w:sz="0" w:space="0" w:color="auto"/>
                                                                            <w:right w:val="none" w:sz="0" w:space="0" w:color="auto"/>
                                                                          </w:divBdr>
                                                                          <w:divsChild>
                                                                            <w:div w:id="566719971">
                                                                              <w:marLeft w:val="0"/>
                                                                              <w:marRight w:val="0"/>
                                                                              <w:marTop w:val="0"/>
                                                                              <w:marBottom w:val="0"/>
                                                                              <w:divBdr>
                                                                                <w:top w:val="none" w:sz="0" w:space="0" w:color="auto"/>
                                                                                <w:left w:val="none" w:sz="0" w:space="0" w:color="auto"/>
                                                                                <w:bottom w:val="none" w:sz="0" w:space="0" w:color="auto"/>
                                                                                <w:right w:val="none" w:sz="0" w:space="0" w:color="auto"/>
                                                                              </w:divBdr>
                                                                              <w:divsChild>
                                                                                <w:div w:id="1963415906">
                                                                                  <w:marLeft w:val="0"/>
                                                                                  <w:marRight w:val="0"/>
                                                                                  <w:marTop w:val="0"/>
                                                                                  <w:marBottom w:val="0"/>
                                                                                  <w:divBdr>
                                                                                    <w:top w:val="none" w:sz="0" w:space="0" w:color="auto"/>
                                                                                    <w:left w:val="none" w:sz="0" w:space="0" w:color="auto"/>
                                                                                    <w:bottom w:val="none" w:sz="0" w:space="0" w:color="auto"/>
                                                                                    <w:right w:val="none" w:sz="0" w:space="0" w:color="auto"/>
                                                                                  </w:divBdr>
                                                                                  <w:divsChild>
                                                                                    <w:div w:id="574096084">
                                                                                      <w:marLeft w:val="0"/>
                                                                                      <w:marRight w:val="0"/>
                                                                                      <w:marTop w:val="0"/>
                                                                                      <w:marBottom w:val="0"/>
                                                                                      <w:divBdr>
                                                                                        <w:top w:val="none" w:sz="0" w:space="0" w:color="auto"/>
                                                                                        <w:left w:val="none" w:sz="0" w:space="0" w:color="auto"/>
                                                                                        <w:bottom w:val="none" w:sz="0" w:space="0" w:color="auto"/>
                                                                                        <w:right w:val="none" w:sz="0" w:space="0" w:color="auto"/>
                                                                                      </w:divBdr>
                                                                                      <w:divsChild>
                                                                                        <w:div w:id="1816683544">
                                                                                          <w:marLeft w:val="0"/>
                                                                                          <w:marRight w:val="0"/>
                                                                                          <w:marTop w:val="0"/>
                                                                                          <w:marBottom w:val="360"/>
                                                                                          <w:divBdr>
                                                                                            <w:top w:val="none" w:sz="0" w:space="0" w:color="auto"/>
                                                                                            <w:left w:val="none" w:sz="0" w:space="0" w:color="auto"/>
                                                                                            <w:bottom w:val="none" w:sz="0" w:space="0" w:color="auto"/>
                                                                                            <w:right w:val="none" w:sz="0" w:space="0" w:color="auto"/>
                                                                                          </w:divBdr>
                                                                                          <w:divsChild>
                                                                                            <w:div w:id="188632785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07942">
      <w:bodyDiv w:val="1"/>
      <w:marLeft w:val="0"/>
      <w:marRight w:val="0"/>
      <w:marTop w:val="0"/>
      <w:marBottom w:val="0"/>
      <w:divBdr>
        <w:top w:val="none" w:sz="0" w:space="0" w:color="auto"/>
        <w:left w:val="none" w:sz="0" w:space="0" w:color="auto"/>
        <w:bottom w:val="none" w:sz="0" w:space="0" w:color="auto"/>
        <w:right w:val="none" w:sz="0" w:space="0" w:color="auto"/>
      </w:divBdr>
    </w:div>
    <w:div w:id="200654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arina.ru/" TargetMode="External"/><Relationship Id="rId5" Type="http://schemas.openxmlformats.org/officeDocument/2006/relationships/webSettings" Target="webSettings.xml"/><Relationship Id="rId10" Type="http://schemas.openxmlformats.org/officeDocument/2006/relationships/hyperlink" Target="http://interneturok.ru/" TargetMode="External"/><Relationship Id="rId4" Type="http://schemas.openxmlformats.org/officeDocument/2006/relationships/settings" Target="settings.xml"/><Relationship Id="rId9" Type="http://schemas.openxmlformats.org/officeDocument/2006/relationships/hyperlink" Target="http://www.proshkol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52D2A-A2C1-43AB-BAFA-6E22F604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4482</Words>
  <Characters>25549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по алгебре, 7 класс</vt:lpstr>
    </vt:vector>
  </TitlesOfParts>
  <Company>Grizli777</Company>
  <LinksUpToDate>false</LinksUpToDate>
  <CharactersWithSpaces>29972</CharactersWithSpaces>
  <SharedDoc>false</SharedDoc>
  <HLinks>
    <vt:vector size="18" baseType="variant">
      <vt:variant>
        <vt:i4>7798826</vt:i4>
      </vt:variant>
      <vt:variant>
        <vt:i4>6</vt:i4>
      </vt:variant>
      <vt:variant>
        <vt:i4>0</vt:i4>
      </vt:variant>
      <vt:variant>
        <vt:i4>5</vt:i4>
      </vt:variant>
      <vt:variant>
        <vt:lpwstr>http://www.saharina.ru/</vt:lpwstr>
      </vt:variant>
      <vt:variant>
        <vt:lpwstr/>
      </vt:variant>
      <vt:variant>
        <vt:i4>6291571</vt:i4>
      </vt:variant>
      <vt:variant>
        <vt:i4>3</vt:i4>
      </vt:variant>
      <vt:variant>
        <vt:i4>0</vt:i4>
      </vt:variant>
      <vt:variant>
        <vt:i4>5</vt:i4>
      </vt:variant>
      <vt:variant>
        <vt:lpwstr>http://interneturok.ru/</vt:lpwstr>
      </vt:variant>
      <vt:variant>
        <vt:lpwstr/>
      </vt:variant>
      <vt:variant>
        <vt:i4>1769485</vt:i4>
      </vt:variant>
      <vt:variant>
        <vt:i4>0</vt:i4>
      </vt:variant>
      <vt:variant>
        <vt:i4>0</vt:i4>
      </vt:variant>
      <vt:variant>
        <vt:i4>5</vt:i4>
      </vt:variant>
      <vt:variant>
        <vt:lpwstr>http://www.proshkolu.ru/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по алгебре, 7 класс</dc:title>
  <dc:creator>СОШ</dc:creator>
  <cp:lastModifiedBy>Пользователь</cp:lastModifiedBy>
  <cp:revision>6</cp:revision>
  <cp:lastPrinted>2012-09-12T17:26:00Z</cp:lastPrinted>
  <dcterms:created xsi:type="dcterms:W3CDTF">2018-09-16T05:14:00Z</dcterms:created>
  <dcterms:modified xsi:type="dcterms:W3CDTF">2018-10-21T09:58:00Z</dcterms:modified>
</cp:coreProperties>
</file>