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51" w:rsidRDefault="007B0951" w:rsidP="007B0951">
      <w:pPr>
        <w:pStyle w:val="1"/>
        <w:widowControl/>
        <w:jc w:val="both"/>
        <w:rPr>
          <w:rFonts w:ascii="Times New Roman" w:hAnsi="Times New Roman"/>
          <w:sz w:val="24"/>
          <w:szCs w:val="24"/>
        </w:rPr>
      </w:pPr>
      <w:r>
        <w:rPr>
          <w:rFonts w:ascii="Times New Roman" w:hAnsi="Times New Roman"/>
          <w:noProof/>
          <w:sz w:val="24"/>
          <w:szCs w:val="24"/>
        </w:rPr>
        <w:drawing>
          <wp:inline distT="0" distB="0" distL="0" distR="0">
            <wp:extent cx="6334125" cy="87125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титульный лист.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2142" cy="8709835"/>
                    </a:xfrm>
                    <a:prstGeom prst="rect">
                      <a:avLst/>
                    </a:prstGeom>
                  </pic:spPr>
                </pic:pic>
              </a:graphicData>
            </a:graphic>
          </wp:inline>
        </w:drawing>
      </w:r>
    </w:p>
    <w:p w:rsidR="007B0951" w:rsidRDefault="007B0951" w:rsidP="007B0951">
      <w:pPr>
        <w:pStyle w:val="1"/>
        <w:widowControl/>
        <w:jc w:val="both"/>
        <w:rPr>
          <w:rFonts w:ascii="Times New Roman" w:hAnsi="Times New Roman"/>
          <w:sz w:val="24"/>
          <w:szCs w:val="24"/>
        </w:rPr>
      </w:pPr>
    </w:p>
    <w:p w:rsidR="007B0951" w:rsidRDefault="007B0951" w:rsidP="007B0951">
      <w:pPr>
        <w:pStyle w:val="1"/>
        <w:widowControl/>
        <w:jc w:val="both"/>
        <w:rPr>
          <w:rFonts w:ascii="Times New Roman" w:hAnsi="Times New Roman"/>
          <w:sz w:val="24"/>
          <w:szCs w:val="24"/>
        </w:rPr>
      </w:pPr>
    </w:p>
    <w:p w:rsidR="007B0951" w:rsidRDefault="007B0951" w:rsidP="007B0951">
      <w:pPr>
        <w:pStyle w:val="1"/>
        <w:widowControl/>
        <w:jc w:val="both"/>
        <w:rPr>
          <w:rFonts w:ascii="Times New Roman" w:hAnsi="Times New Roman"/>
          <w:sz w:val="24"/>
          <w:szCs w:val="24"/>
        </w:rPr>
      </w:pPr>
    </w:p>
    <w:p w:rsidR="007B0951" w:rsidRDefault="007B0951" w:rsidP="007B0951">
      <w:pPr>
        <w:pStyle w:val="1"/>
        <w:widowControl/>
        <w:jc w:val="both"/>
        <w:rPr>
          <w:rFonts w:ascii="Times New Roman" w:hAnsi="Times New Roman"/>
          <w:sz w:val="24"/>
          <w:szCs w:val="24"/>
        </w:rPr>
      </w:pPr>
    </w:p>
    <w:p w:rsidR="00A03E75" w:rsidRDefault="00A03E75" w:rsidP="007B0951">
      <w:pPr>
        <w:pStyle w:val="1"/>
        <w:widowControl/>
        <w:ind w:left="284"/>
        <w:jc w:val="both"/>
        <w:rPr>
          <w:rFonts w:ascii="Times New Roman" w:hAnsi="Times New Roman"/>
          <w:sz w:val="24"/>
          <w:szCs w:val="24"/>
        </w:rPr>
      </w:pPr>
      <w:r w:rsidRPr="00A03E75">
        <w:rPr>
          <w:rFonts w:ascii="Times New Roman" w:hAnsi="Times New Roman"/>
          <w:sz w:val="24"/>
          <w:szCs w:val="24"/>
        </w:rPr>
        <w:lastRenderedPageBreak/>
        <w:t xml:space="preserve">и проведение промежуточной и итоговой аттестации, а также за обеспечение соответствующих академических прав </w:t>
      </w:r>
      <w:proofErr w:type="gramStart"/>
      <w:r w:rsidRPr="00A03E75">
        <w:rPr>
          <w:rFonts w:ascii="Times New Roman" w:hAnsi="Times New Roman"/>
          <w:sz w:val="24"/>
          <w:szCs w:val="24"/>
        </w:rPr>
        <w:t>обучающегося</w:t>
      </w:r>
      <w:proofErr w:type="gramEnd"/>
      <w:r w:rsidRPr="00A03E75">
        <w:rPr>
          <w:rFonts w:ascii="Times New Roman" w:hAnsi="Times New Roman"/>
          <w:sz w:val="24"/>
          <w:szCs w:val="24"/>
        </w:rPr>
        <w:t>.</w:t>
      </w:r>
    </w:p>
    <w:p w:rsidR="00A03E75" w:rsidRPr="008D28FD" w:rsidRDefault="008D28FD" w:rsidP="007B0951">
      <w:pPr>
        <w:numPr>
          <w:ilvl w:val="1"/>
          <w:numId w:val="3"/>
        </w:numPr>
        <w:spacing w:after="0" w:line="240" w:lineRule="auto"/>
        <w:ind w:left="284" w:hanging="426"/>
        <w:jc w:val="both"/>
        <w:rPr>
          <w:rFonts w:ascii="Times New Roman" w:hAnsi="Times New Roman" w:cs="Times New Roman"/>
          <w:color w:val="FF0000"/>
        </w:rPr>
      </w:pPr>
      <w:bookmarkStart w:id="0" w:name="_GoBack"/>
      <w:bookmarkEnd w:id="0"/>
      <w:r w:rsidRPr="008D28FD">
        <w:rPr>
          <w:rStyle w:val="31"/>
          <w:rFonts w:eastAsia="Courier New"/>
          <w:sz w:val="24"/>
          <w:szCs w:val="24"/>
        </w:rPr>
        <w:t>Обучающиеся,</w:t>
      </w:r>
      <w:r w:rsidRPr="008D28FD">
        <w:rPr>
          <w:rFonts w:ascii="Times New Roman" w:hAnsi="Times New Roman" w:cs="Times New Roman"/>
          <w:sz w:val="24"/>
          <w:szCs w:val="24"/>
        </w:rPr>
        <w:t xml:space="preserve"> получающие общее образование в семейной форме</w:t>
      </w:r>
      <w:r>
        <w:rPr>
          <w:rFonts w:ascii="Times New Roman" w:hAnsi="Times New Roman" w:cs="Times New Roman"/>
          <w:sz w:val="24"/>
          <w:szCs w:val="24"/>
        </w:rPr>
        <w:t xml:space="preserve"> и самообразования</w:t>
      </w:r>
      <w:r w:rsidR="00CF2BBF">
        <w:rPr>
          <w:rFonts w:ascii="Times New Roman" w:hAnsi="Times New Roman" w:cs="Times New Roman"/>
          <w:sz w:val="24"/>
          <w:szCs w:val="24"/>
        </w:rPr>
        <w:t xml:space="preserve">, </w:t>
      </w:r>
      <w:r w:rsidRPr="008D28FD">
        <w:rPr>
          <w:rFonts w:ascii="Times New Roman" w:hAnsi="Times New Roman" w:cs="Times New Roman"/>
          <w:sz w:val="24"/>
          <w:szCs w:val="24"/>
        </w:rPr>
        <w:t>относятся к контингенту образовательной орг</w:t>
      </w:r>
      <w:r w:rsidR="00CF2BBF">
        <w:rPr>
          <w:rFonts w:ascii="Times New Roman" w:hAnsi="Times New Roman" w:cs="Times New Roman"/>
          <w:sz w:val="24"/>
          <w:szCs w:val="24"/>
        </w:rPr>
        <w:t xml:space="preserve">анизации, в классные журналы вносятся и </w:t>
      </w:r>
      <w:r w:rsidRPr="008D28FD">
        <w:rPr>
          <w:rFonts w:ascii="Times New Roman" w:hAnsi="Times New Roman" w:cs="Times New Roman"/>
          <w:sz w:val="24"/>
          <w:szCs w:val="24"/>
        </w:rPr>
        <w:t xml:space="preserve"> учитываются в отдельном делопроизводстве.</w:t>
      </w:r>
      <w:r>
        <w:rPr>
          <w:rFonts w:ascii="Times New Roman" w:hAnsi="Times New Roman" w:cs="Times New Roman"/>
          <w:sz w:val="24"/>
          <w:szCs w:val="24"/>
        </w:rPr>
        <w:t xml:space="preserve"> </w:t>
      </w:r>
      <w:r w:rsidRPr="008D28FD">
        <w:rPr>
          <w:rFonts w:ascii="Times New Roman" w:hAnsi="Times New Roman" w:cs="Times New Roman"/>
          <w:snapToGrid w:val="0"/>
          <w:color w:val="000000"/>
          <w:sz w:val="24"/>
          <w:szCs w:val="24"/>
        </w:rPr>
        <w:t>Обучающиеся, получающие общее образования в форме семейного образования по отдельным предметам учебного плана,</w:t>
      </w:r>
      <w:r w:rsidRPr="008D28FD">
        <w:rPr>
          <w:rFonts w:ascii="Times New Roman" w:hAnsi="Times New Roman" w:cs="Times New Roman"/>
          <w:sz w:val="24"/>
          <w:szCs w:val="24"/>
        </w:rPr>
        <w:t xml:space="preserve"> из контингента не исключаются.</w:t>
      </w:r>
    </w:p>
    <w:p w:rsidR="001D6878" w:rsidRPr="001D6878" w:rsidRDefault="001D6878" w:rsidP="001D6878">
      <w:pPr>
        <w:pStyle w:val="1"/>
        <w:widowControl/>
        <w:numPr>
          <w:ilvl w:val="1"/>
          <w:numId w:val="3"/>
        </w:numPr>
        <w:ind w:left="284" w:hanging="426"/>
        <w:jc w:val="both"/>
        <w:rPr>
          <w:rFonts w:ascii="Times New Roman" w:hAnsi="Times New Roman"/>
          <w:sz w:val="24"/>
          <w:szCs w:val="24"/>
        </w:rPr>
      </w:pPr>
      <w:r w:rsidRPr="001D6878">
        <w:rPr>
          <w:rFonts w:ascii="Times New Roman" w:hAnsi="Times New Roman"/>
          <w:sz w:val="24"/>
          <w:szCs w:val="24"/>
        </w:rPr>
        <w:t>Срок действия По</w:t>
      </w:r>
      <w:r>
        <w:rPr>
          <w:rFonts w:ascii="Times New Roman" w:hAnsi="Times New Roman"/>
          <w:sz w:val="24"/>
          <w:szCs w:val="24"/>
        </w:rPr>
        <w:t>ложения</w:t>
      </w:r>
      <w:r w:rsidRPr="001D6878">
        <w:rPr>
          <w:rFonts w:ascii="Times New Roman" w:hAnsi="Times New Roman"/>
          <w:sz w:val="24"/>
          <w:szCs w:val="24"/>
        </w:rPr>
        <w:t xml:space="preserve"> не ограничивается, при этом </w:t>
      </w:r>
      <w:r>
        <w:rPr>
          <w:rFonts w:ascii="Times New Roman" w:hAnsi="Times New Roman"/>
          <w:sz w:val="24"/>
          <w:szCs w:val="24"/>
        </w:rPr>
        <w:t>Положение</w:t>
      </w:r>
      <w:r w:rsidRPr="001D6878">
        <w:rPr>
          <w:rFonts w:ascii="Times New Roman" w:hAnsi="Times New Roman"/>
          <w:sz w:val="24"/>
          <w:szCs w:val="24"/>
        </w:rPr>
        <w:t xml:space="preserve"> подлежит изменениям (замене) в связи с требованиями и изменениями нормативных актов вышестоящих органов.</w:t>
      </w:r>
    </w:p>
    <w:p w:rsidR="00185EC9" w:rsidRPr="00185EC9" w:rsidRDefault="00185EC9" w:rsidP="00185EC9">
      <w:pPr>
        <w:pStyle w:val="1"/>
        <w:widowControl/>
        <w:ind w:left="284"/>
        <w:jc w:val="both"/>
        <w:rPr>
          <w:rFonts w:ascii="Times New Roman" w:hAnsi="Times New Roman"/>
          <w:sz w:val="24"/>
          <w:szCs w:val="24"/>
        </w:rPr>
      </w:pPr>
    </w:p>
    <w:p w:rsidR="00185EC9" w:rsidRPr="00E55DAA" w:rsidRDefault="00201ACD" w:rsidP="00E55DAA">
      <w:pPr>
        <w:widowControl w:val="0"/>
        <w:numPr>
          <w:ilvl w:val="0"/>
          <w:numId w:val="3"/>
        </w:numPr>
        <w:autoSpaceDE w:val="0"/>
        <w:autoSpaceDN w:val="0"/>
        <w:adjustRightInd w:val="0"/>
        <w:spacing w:after="0" w:line="240" w:lineRule="auto"/>
        <w:ind w:hanging="720"/>
        <w:jc w:val="center"/>
        <w:rPr>
          <w:rFonts w:ascii="Times New Roman" w:hAnsi="Times New Roman" w:cs="Times New Roman"/>
          <w:b/>
          <w:sz w:val="24"/>
          <w:szCs w:val="24"/>
        </w:rPr>
      </w:pPr>
      <w:r w:rsidRPr="00185EC9">
        <w:rPr>
          <w:rFonts w:ascii="Times New Roman" w:hAnsi="Times New Roman" w:cs="Times New Roman"/>
          <w:b/>
          <w:sz w:val="24"/>
          <w:szCs w:val="24"/>
        </w:rPr>
        <w:t>Организация семейного образования</w:t>
      </w:r>
    </w:p>
    <w:p w:rsidR="00185EC9" w:rsidRDefault="00201ACD" w:rsidP="008010CB">
      <w:pPr>
        <w:pStyle w:val="a6"/>
        <w:numPr>
          <w:ilvl w:val="1"/>
          <w:numId w:val="3"/>
        </w:numPr>
        <w:shd w:val="clear" w:color="auto" w:fill="FFFFFF"/>
        <w:tabs>
          <w:tab w:val="left" w:pos="284"/>
        </w:tabs>
        <w:spacing w:before="0" w:beforeAutospacing="0" w:after="0" w:afterAutospacing="0"/>
        <w:ind w:left="284" w:hanging="284"/>
        <w:jc w:val="both"/>
      </w:pPr>
      <w:r w:rsidRPr="00185EC9">
        <w:t>Право определять получение ребёнком образования в семейной форме предоставлено родителям (законным представителям). При этом  обязательно должно учитываться мнение ребенка. </w:t>
      </w:r>
    </w:p>
    <w:p w:rsidR="00185EC9" w:rsidRPr="001A0D1C" w:rsidRDefault="00201ACD" w:rsidP="00185EC9">
      <w:pPr>
        <w:pStyle w:val="a6"/>
        <w:numPr>
          <w:ilvl w:val="1"/>
          <w:numId w:val="3"/>
        </w:numPr>
        <w:shd w:val="clear" w:color="auto" w:fill="FFFFFF"/>
        <w:tabs>
          <w:tab w:val="left" w:pos="284"/>
        </w:tabs>
        <w:spacing w:before="0" w:beforeAutospacing="0" w:after="0" w:afterAutospacing="0"/>
        <w:ind w:left="284" w:hanging="284"/>
        <w:jc w:val="both"/>
      </w:pPr>
      <w:proofErr w:type="gramStart"/>
      <w:r w:rsidRPr="00185EC9">
        <w:t>Обучающийся</w:t>
      </w:r>
      <w:proofErr w:type="gramEnd"/>
      <w:r w:rsidRPr="00185EC9">
        <w:t xml:space="preserve"> может перейти на семейную форму получения образования  на любом </w:t>
      </w:r>
      <w:r w:rsidRPr="001A0D1C">
        <w:t xml:space="preserve">уровне образования: начальном общем, основном общем, среднем общем. </w:t>
      </w:r>
    </w:p>
    <w:p w:rsidR="001A0D1C" w:rsidRPr="001A0D1C" w:rsidRDefault="001A0D1C" w:rsidP="001A0D1C">
      <w:pPr>
        <w:pStyle w:val="a6"/>
        <w:numPr>
          <w:ilvl w:val="1"/>
          <w:numId w:val="3"/>
        </w:numPr>
        <w:shd w:val="clear" w:color="auto" w:fill="FFFFFF"/>
        <w:spacing w:before="0" w:beforeAutospacing="0" w:after="0" w:afterAutospacing="0"/>
        <w:ind w:left="284" w:hanging="295"/>
        <w:jc w:val="both"/>
      </w:pPr>
      <w:proofErr w:type="gramStart"/>
      <w:r w:rsidRPr="001A0D1C">
        <w:t>При выборе семейной формы образования родители (законные представители) принимают на себя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1A0D1C" w:rsidRPr="001A0D1C" w:rsidRDefault="001A0D1C" w:rsidP="001A0D1C">
      <w:pPr>
        <w:pStyle w:val="a6"/>
        <w:numPr>
          <w:ilvl w:val="1"/>
          <w:numId w:val="3"/>
        </w:numPr>
        <w:shd w:val="clear" w:color="auto" w:fill="FFFFFF"/>
        <w:spacing w:before="0" w:beforeAutospacing="0" w:after="0" w:afterAutospacing="0"/>
        <w:ind w:left="284" w:hanging="295"/>
        <w:jc w:val="both"/>
      </w:pPr>
      <w:r w:rsidRPr="001A0D1C">
        <w:t xml:space="preserve">Если ребёнок обучается в школе, то следует обратиться к руководителю образовательной организации с заявлением </w:t>
      </w:r>
      <w:r w:rsidR="00A6768F" w:rsidRPr="008010CB">
        <w:t>(Приложени</w:t>
      </w:r>
      <w:r w:rsidR="00A6768F">
        <w:t>е</w:t>
      </w:r>
      <w:r w:rsidR="00A6768F" w:rsidRPr="008010CB">
        <w:t xml:space="preserve"> №1 к Положению)</w:t>
      </w:r>
      <w:r w:rsidR="00A6768F">
        <w:t xml:space="preserve"> </w:t>
      </w:r>
      <w:r w:rsidRPr="001A0D1C">
        <w:t xml:space="preserve">о переходе на получение общего образования в форме семейного образования. При этом </w:t>
      </w:r>
      <w:proofErr w:type="gramStart"/>
      <w:r w:rsidRPr="001A0D1C">
        <w:t>обучающийся</w:t>
      </w:r>
      <w:proofErr w:type="gramEnd"/>
      <w:r w:rsidRPr="001A0D1C">
        <w:t xml:space="preserve"> </w:t>
      </w:r>
      <w:r w:rsidR="00CF2BBF">
        <w:t xml:space="preserve">не </w:t>
      </w:r>
      <w:r w:rsidRPr="001A0D1C">
        <w:t>отчисляется из образовательной организации.</w:t>
      </w:r>
    </w:p>
    <w:p w:rsidR="001A0D1C" w:rsidRPr="008010CB" w:rsidRDefault="001A0D1C" w:rsidP="001A0D1C">
      <w:pPr>
        <w:pStyle w:val="a6"/>
        <w:numPr>
          <w:ilvl w:val="1"/>
          <w:numId w:val="3"/>
        </w:numPr>
        <w:shd w:val="clear" w:color="auto" w:fill="FFFFFF"/>
        <w:spacing w:before="0" w:beforeAutospacing="0" w:after="0" w:afterAutospacing="0"/>
        <w:ind w:left="284" w:hanging="295"/>
        <w:jc w:val="both"/>
      </w:pPr>
      <w:r w:rsidRPr="008010CB">
        <w:t xml:space="preserve">Родители (законные представители) несовершеннолетнего обучающегося о решении получать образование с учетом мнения ребенка в форме семейного должны проинформировать </w:t>
      </w:r>
      <w:r w:rsidR="00CF2BBF">
        <w:t>департамент образования города Перми</w:t>
      </w:r>
      <w:r w:rsidRPr="008010CB">
        <w:t>, которое ведет учет детей, имеющих право на получение общего образования</w:t>
      </w:r>
      <w:r w:rsidR="008010CB">
        <w:t xml:space="preserve"> каждого </w:t>
      </w:r>
      <w:r w:rsidR="008010CB" w:rsidRPr="008010CB">
        <w:t>уровня (Приложени</w:t>
      </w:r>
      <w:r w:rsidR="008010CB">
        <w:t>е</w:t>
      </w:r>
      <w:r w:rsidR="008010CB" w:rsidRPr="008010CB">
        <w:t xml:space="preserve"> №</w:t>
      </w:r>
      <w:r w:rsidR="00A6768F">
        <w:t>2</w:t>
      </w:r>
      <w:r w:rsidR="008010CB" w:rsidRPr="008010CB">
        <w:t xml:space="preserve"> к Положению).</w:t>
      </w:r>
    </w:p>
    <w:p w:rsidR="001A0D1C" w:rsidRPr="001A0D1C" w:rsidRDefault="00201ACD" w:rsidP="001A0D1C">
      <w:pPr>
        <w:pStyle w:val="a6"/>
        <w:numPr>
          <w:ilvl w:val="1"/>
          <w:numId w:val="3"/>
        </w:numPr>
        <w:shd w:val="clear" w:color="auto" w:fill="FFFFFF"/>
        <w:spacing w:before="0" w:beforeAutospacing="0" w:after="0" w:afterAutospacing="0"/>
        <w:ind w:left="284" w:hanging="295"/>
        <w:jc w:val="both"/>
      </w:pPr>
      <w:r w:rsidRPr="001A0D1C">
        <w:t xml:space="preserve">По решению родителей (законных представителей) обучающийся вправе на любом этапе обучения продолжить образование в любой иной форме (очной, очно-заочной, заочной), либо использовать право на сочетание форм получения образования и обучения. </w:t>
      </w:r>
    </w:p>
    <w:p w:rsidR="001A0D1C" w:rsidRPr="00185EC9" w:rsidRDefault="001A0D1C" w:rsidP="001A0D1C">
      <w:pPr>
        <w:pStyle w:val="a6"/>
        <w:shd w:val="clear" w:color="auto" w:fill="FFFFFF"/>
        <w:tabs>
          <w:tab w:val="left" w:pos="284"/>
        </w:tabs>
        <w:spacing w:before="0" w:beforeAutospacing="0" w:after="0" w:afterAutospacing="0"/>
        <w:ind w:left="284"/>
        <w:jc w:val="both"/>
      </w:pPr>
    </w:p>
    <w:p w:rsidR="00A43247" w:rsidRPr="00A43247" w:rsidRDefault="00A43247" w:rsidP="00E55DAA">
      <w:pPr>
        <w:pStyle w:val="a6"/>
        <w:shd w:val="clear" w:color="auto" w:fill="FFFFFF"/>
        <w:spacing w:before="0" w:beforeAutospacing="0" w:after="0" w:afterAutospacing="0"/>
        <w:ind w:left="709"/>
        <w:jc w:val="center"/>
        <w:rPr>
          <w:b/>
        </w:rPr>
      </w:pPr>
      <w:r w:rsidRPr="00A43247">
        <w:rPr>
          <w:b/>
          <w:lang w:val="en-US"/>
        </w:rPr>
        <w:t>III</w:t>
      </w:r>
      <w:r w:rsidRPr="008C431A">
        <w:rPr>
          <w:b/>
        </w:rPr>
        <w:t>.</w:t>
      </w:r>
      <w:r>
        <w:rPr>
          <w:b/>
        </w:rPr>
        <w:t xml:space="preserve"> </w:t>
      </w:r>
      <w:r w:rsidRPr="00A43247">
        <w:rPr>
          <w:b/>
        </w:rPr>
        <w:t>Организация самообразования</w:t>
      </w:r>
    </w:p>
    <w:p w:rsidR="00A43247" w:rsidRDefault="00A43247" w:rsidP="00E55DAA">
      <w:pPr>
        <w:pStyle w:val="a6"/>
        <w:shd w:val="clear" w:color="auto" w:fill="FFFFFF"/>
        <w:spacing w:before="0" w:beforeAutospacing="0" w:after="0" w:afterAutospacing="0"/>
        <w:ind w:left="426" w:hanging="426"/>
        <w:jc w:val="both"/>
      </w:pPr>
      <w:r w:rsidRPr="00A43247">
        <w:t xml:space="preserve">3.1. Среднее общее образование может быть получено в форме самообразования.   </w:t>
      </w:r>
    </w:p>
    <w:p w:rsidR="00A43247" w:rsidRDefault="00A43247" w:rsidP="00E55DAA">
      <w:pPr>
        <w:pStyle w:val="a6"/>
        <w:shd w:val="clear" w:color="auto" w:fill="FFFFFF"/>
        <w:spacing w:before="0" w:beforeAutospacing="0" w:after="0" w:afterAutospacing="0"/>
        <w:ind w:left="426" w:hanging="426"/>
        <w:jc w:val="both"/>
      </w:pPr>
      <w:r>
        <w:t xml:space="preserve">3.2. </w:t>
      </w:r>
      <w:r w:rsidRPr="00A43247">
        <w:t xml:space="preserve">Осуществление сопровождения освоения образовательных программ в форме самообразования определяется образовательной организацией самостоятельно. </w:t>
      </w:r>
    </w:p>
    <w:p w:rsidR="00A43247" w:rsidRDefault="00A43247" w:rsidP="00A43247">
      <w:pPr>
        <w:pStyle w:val="a6"/>
        <w:shd w:val="clear" w:color="auto" w:fill="FFFFFF"/>
        <w:spacing w:before="0" w:beforeAutospacing="0" w:after="0" w:afterAutospacing="0"/>
        <w:ind w:left="426" w:hanging="426"/>
        <w:jc w:val="both"/>
      </w:pPr>
      <w:r w:rsidRPr="00A43247">
        <w:t xml:space="preserve"> 3.3. Лица, избравшие самообразование  как форму получения среднего общего образования, подают заявления руководителю образовательного организации не позднее, чем за 6 месяцев до государственной итоговой аттестации, а также </w:t>
      </w:r>
      <w:proofErr w:type="gramStart"/>
      <w:r w:rsidRPr="00A43247">
        <w:t>предоставляют имеющиеся документы</w:t>
      </w:r>
      <w:proofErr w:type="gramEnd"/>
      <w:r w:rsidRPr="00A43247">
        <w:t xml:space="preserve"> о промежуточной аттестации или документ об образовании.  </w:t>
      </w:r>
    </w:p>
    <w:p w:rsidR="00A43247" w:rsidRDefault="00A43247" w:rsidP="00A43247">
      <w:pPr>
        <w:pStyle w:val="a6"/>
        <w:shd w:val="clear" w:color="auto" w:fill="FFFFFF"/>
        <w:spacing w:before="0" w:beforeAutospacing="0" w:after="0" w:afterAutospacing="0"/>
        <w:ind w:left="426" w:hanging="426"/>
        <w:jc w:val="both"/>
      </w:pPr>
      <w:r w:rsidRPr="00A43247">
        <w:t xml:space="preserve">3.4. Руководство образовательной организации на основании заявления гражданина, поданных им документов о текущей успеваемости или об образовании, устанавливают количество и объем аттестуемых предметов.  </w:t>
      </w:r>
    </w:p>
    <w:p w:rsidR="00E2601A" w:rsidRPr="00A43247" w:rsidRDefault="00A43247" w:rsidP="00DF7BB7">
      <w:pPr>
        <w:pStyle w:val="a6"/>
        <w:shd w:val="clear" w:color="auto" w:fill="FFFFFF"/>
        <w:spacing w:before="0" w:beforeAutospacing="0" w:after="0" w:afterAutospacing="0"/>
        <w:ind w:left="426" w:hanging="426"/>
        <w:jc w:val="both"/>
      </w:pPr>
      <w:r w:rsidRPr="00A43247">
        <w:t xml:space="preserve">3.5.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  </w:t>
      </w:r>
    </w:p>
    <w:p w:rsidR="00201ACD" w:rsidRPr="00E55DAA" w:rsidRDefault="00201ACD" w:rsidP="00E55DAA">
      <w:pPr>
        <w:spacing w:after="0" w:line="240" w:lineRule="auto"/>
        <w:jc w:val="both"/>
        <w:rPr>
          <w:rFonts w:ascii="Times New Roman" w:hAnsi="Times New Roman" w:cs="Times New Roman"/>
          <w:sz w:val="24"/>
          <w:szCs w:val="24"/>
        </w:rPr>
      </w:pPr>
    </w:p>
    <w:p w:rsidR="00201ACD" w:rsidRPr="00E55DAA" w:rsidRDefault="00E55DAA" w:rsidP="00E55DAA">
      <w:pPr>
        <w:widowControl w:val="0"/>
        <w:autoSpaceDE w:val="0"/>
        <w:autoSpaceDN w:val="0"/>
        <w:adjustRightInd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val="en-US"/>
        </w:rPr>
        <w:t>IV</w:t>
      </w:r>
      <w:r w:rsidRPr="00E55DAA">
        <w:rPr>
          <w:rFonts w:ascii="Times New Roman" w:hAnsi="Times New Roman" w:cs="Times New Roman"/>
          <w:b/>
          <w:sz w:val="24"/>
          <w:szCs w:val="24"/>
        </w:rPr>
        <w:t xml:space="preserve">. </w:t>
      </w:r>
      <w:r w:rsidR="00A43247" w:rsidRPr="00E55DAA">
        <w:rPr>
          <w:rFonts w:ascii="Times New Roman" w:hAnsi="Times New Roman" w:cs="Times New Roman"/>
          <w:b/>
          <w:sz w:val="24"/>
          <w:szCs w:val="24"/>
        </w:rPr>
        <w:t>О</w:t>
      </w:r>
      <w:r w:rsidR="00201ACD" w:rsidRPr="00E55DAA">
        <w:rPr>
          <w:rFonts w:ascii="Times New Roman" w:hAnsi="Times New Roman" w:cs="Times New Roman"/>
          <w:b/>
          <w:sz w:val="24"/>
          <w:szCs w:val="24"/>
        </w:rPr>
        <w:t>рганизаци</w:t>
      </w:r>
      <w:r w:rsidR="00A43247" w:rsidRPr="00E55DAA">
        <w:rPr>
          <w:rFonts w:ascii="Times New Roman" w:hAnsi="Times New Roman" w:cs="Times New Roman"/>
          <w:b/>
          <w:sz w:val="24"/>
          <w:szCs w:val="24"/>
        </w:rPr>
        <w:t>я</w:t>
      </w:r>
      <w:r w:rsidR="00201ACD" w:rsidRPr="00E55DAA">
        <w:rPr>
          <w:rFonts w:ascii="Times New Roman" w:hAnsi="Times New Roman" w:cs="Times New Roman"/>
          <w:b/>
          <w:sz w:val="24"/>
          <w:szCs w:val="24"/>
        </w:rPr>
        <w:t xml:space="preserve"> и проведения аттестации обучающихся</w:t>
      </w:r>
    </w:p>
    <w:p w:rsidR="00E55DAA" w:rsidRDefault="00201ACD"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 xml:space="preserve">Лица,  не имеющие основного общего и среднего общего образования, вправе пройти </w:t>
      </w:r>
      <w:r w:rsidRPr="00E55DAA">
        <w:rPr>
          <w:rFonts w:ascii="Times New Roman" w:hAnsi="Times New Roman" w:cs="Times New Roman"/>
          <w:sz w:val="24"/>
          <w:szCs w:val="24"/>
        </w:rPr>
        <w:lastRenderedPageBreak/>
        <w:t>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w:t>
      </w:r>
    </w:p>
    <w:p w:rsidR="00E55DAA"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Экстерны – лица, зачисленные в образовательное учреждение для прохождения промежуточной и (или) государственной итоговой аттестации.</w:t>
      </w:r>
    </w:p>
    <w:p w:rsidR="008D28FD" w:rsidRPr="008D28FD" w:rsidRDefault="008D28FD" w:rsidP="008D28FD">
      <w:pPr>
        <w:numPr>
          <w:ilvl w:val="1"/>
          <w:numId w:val="11"/>
        </w:numPr>
        <w:spacing w:after="0" w:line="240" w:lineRule="auto"/>
        <w:jc w:val="both"/>
        <w:rPr>
          <w:rFonts w:ascii="Times New Roman" w:hAnsi="Times New Roman" w:cs="Times New Roman"/>
          <w:sz w:val="24"/>
          <w:szCs w:val="24"/>
        </w:rPr>
      </w:pPr>
      <w:r w:rsidRPr="008D28FD">
        <w:rPr>
          <w:rFonts w:ascii="Times New Roman" w:hAnsi="Times New Roman" w:cs="Times New Roman"/>
          <w:sz w:val="24"/>
          <w:szCs w:val="24"/>
        </w:rPr>
        <w:t xml:space="preserve">Промежуточная аттестация экстернов осуществляется в соответствии с образовательной программой </w:t>
      </w:r>
      <w:r>
        <w:rPr>
          <w:rFonts w:ascii="Times New Roman" w:hAnsi="Times New Roman" w:cs="Times New Roman"/>
          <w:sz w:val="24"/>
          <w:szCs w:val="24"/>
        </w:rPr>
        <w:t>школы</w:t>
      </w:r>
      <w:r w:rsidRPr="008D28FD">
        <w:rPr>
          <w:rFonts w:ascii="Times New Roman" w:hAnsi="Times New Roman" w:cs="Times New Roman"/>
          <w:sz w:val="24"/>
          <w:szCs w:val="24"/>
        </w:rPr>
        <w:t xml:space="preserve"> в установленные </w:t>
      </w:r>
      <w:r>
        <w:rPr>
          <w:rFonts w:ascii="Times New Roman" w:hAnsi="Times New Roman" w:cs="Times New Roman"/>
          <w:sz w:val="24"/>
          <w:szCs w:val="24"/>
        </w:rPr>
        <w:t>школой</w:t>
      </w:r>
      <w:r w:rsidRPr="008D28FD">
        <w:rPr>
          <w:rFonts w:ascii="Times New Roman" w:hAnsi="Times New Roman" w:cs="Times New Roman"/>
          <w:sz w:val="24"/>
          <w:szCs w:val="24"/>
        </w:rPr>
        <w:t xml:space="preserve"> сроки.</w:t>
      </w:r>
    </w:p>
    <w:p w:rsidR="00E55DAA"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Для прохождения промежуточной и (или) государственной итоговой аттестации в качестве экстерна руководителю образовательного учреждения подается заявление:</w:t>
      </w:r>
    </w:p>
    <w:p w:rsidR="00E55DAA" w:rsidRPr="00E55DAA" w:rsidRDefault="00E55DAA" w:rsidP="00E55DAA">
      <w:pPr>
        <w:pStyle w:val="a9"/>
        <w:widowControl w:val="0"/>
        <w:autoSpaceDE w:val="0"/>
        <w:autoSpaceDN w:val="0"/>
        <w:adjustRightInd w:val="0"/>
        <w:spacing w:after="0" w:line="240" w:lineRule="auto"/>
        <w:ind w:left="360"/>
        <w:jc w:val="both"/>
        <w:rPr>
          <w:rFonts w:ascii="Times New Roman" w:hAnsi="Times New Roman" w:cs="Times New Roman"/>
          <w:sz w:val="24"/>
          <w:szCs w:val="24"/>
        </w:rPr>
      </w:pPr>
      <w:r w:rsidRPr="00E55DAA">
        <w:rPr>
          <w:rFonts w:ascii="Times New Roman" w:hAnsi="Times New Roman" w:cs="Times New Roman"/>
          <w:sz w:val="24"/>
          <w:szCs w:val="24"/>
        </w:rPr>
        <w:t xml:space="preserve">-совершеннолетним гражданином лично или родителями (законными представителями) несовершеннолетнего гражданина по форме согласно Приложению № </w:t>
      </w:r>
      <w:r w:rsidR="00812CFF">
        <w:rPr>
          <w:rFonts w:ascii="Times New Roman" w:hAnsi="Times New Roman" w:cs="Times New Roman"/>
          <w:sz w:val="24"/>
          <w:szCs w:val="24"/>
        </w:rPr>
        <w:t>3</w:t>
      </w:r>
      <w:r w:rsidRPr="00E55DAA">
        <w:rPr>
          <w:rFonts w:ascii="Times New Roman" w:hAnsi="Times New Roman" w:cs="Times New Roman"/>
          <w:sz w:val="24"/>
          <w:szCs w:val="24"/>
        </w:rPr>
        <w:t xml:space="preserve"> к Положению.</w:t>
      </w:r>
      <w:r w:rsidR="008010CB" w:rsidRPr="008010CB">
        <w:rPr>
          <w:rFonts w:ascii="Times New Roman" w:hAnsi="Times New Roman" w:cs="Times New Roman"/>
          <w:color w:val="FF0000"/>
          <w:sz w:val="24"/>
          <w:szCs w:val="24"/>
        </w:rPr>
        <w:t xml:space="preserve"> </w:t>
      </w:r>
    </w:p>
    <w:p w:rsidR="00220819" w:rsidRDefault="00E55DA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819" w:rsidRPr="00E55DAA">
        <w:rPr>
          <w:rFonts w:ascii="Times New Roman" w:hAnsi="Times New Roman" w:cs="Times New Roman"/>
          <w:sz w:val="24"/>
          <w:szCs w:val="24"/>
        </w:rPr>
        <w:t xml:space="preserve">Вместе с заявлением </w:t>
      </w:r>
      <w:proofErr w:type="gramStart"/>
      <w:r w:rsidR="00220819" w:rsidRPr="00E55DAA">
        <w:rPr>
          <w:rFonts w:ascii="Times New Roman" w:hAnsi="Times New Roman" w:cs="Times New Roman"/>
          <w:sz w:val="24"/>
          <w:szCs w:val="24"/>
        </w:rPr>
        <w:t>предоставляются следующие документы</w:t>
      </w:r>
      <w:proofErr w:type="gramEnd"/>
      <w:r w:rsidR="00220819" w:rsidRPr="00E55DAA">
        <w:rPr>
          <w:rFonts w:ascii="Times New Roman" w:hAnsi="Times New Roman" w:cs="Times New Roman"/>
          <w:sz w:val="24"/>
          <w:szCs w:val="24"/>
        </w:rPr>
        <w:t xml:space="preserve">: </w:t>
      </w:r>
    </w:p>
    <w:p w:rsidR="00E55DAA" w:rsidRPr="00E55DAA" w:rsidRDefault="00E55DAA" w:rsidP="00E55DAA">
      <w:pPr>
        <w:pStyle w:val="a9"/>
        <w:widowControl w:val="0"/>
        <w:autoSpaceDE w:val="0"/>
        <w:autoSpaceDN w:val="0"/>
        <w:adjustRightInd w:val="0"/>
        <w:spacing w:after="0" w:line="240" w:lineRule="auto"/>
        <w:ind w:left="360"/>
        <w:jc w:val="both"/>
        <w:rPr>
          <w:rFonts w:ascii="Times New Roman" w:hAnsi="Times New Roman" w:cs="Times New Roman"/>
          <w:sz w:val="24"/>
          <w:szCs w:val="24"/>
        </w:rPr>
      </w:pPr>
      <w:r w:rsidRPr="00E55DAA">
        <w:rPr>
          <w:rFonts w:ascii="Times New Roman" w:hAnsi="Times New Roman" w:cs="Times New Roman"/>
          <w:sz w:val="24"/>
          <w:szCs w:val="24"/>
        </w:rPr>
        <w:t xml:space="preserve">- оригинал документа, удостоверяющего личность совершеннолетнего гражданина, - оригинал документа, удостоверяющего личность родителя (законного представителя) несовершеннолетнего гражданина,  </w:t>
      </w:r>
    </w:p>
    <w:p w:rsidR="00E55DAA" w:rsidRPr="00E55DAA" w:rsidRDefault="00E55DAA" w:rsidP="00E55DAA">
      <w:pPr>
        <w:pStyle w:val="a9"/>
        <w:widowControl w:val="0"/>
        <w:autoSpaceDE w:val="0"/>
        <w:autoSpaceDN w:val="0"/>
        <w:adjustRightInd w:val="0"/>
        <w:spacing w:after="0" w:line="240" w:lineRule="auto"/>
        <w:ind w:left="360"/>
        <w:jc w:val="both"/>
        <w:rPr>
          <w:rFonts w:ascii="Times New Roman" w:hAnsi="Times New Roman" w:cs="Times New Roman"/>
          <w:sz w:val="24"/>
          <w:szCs w:val="24"/>
        </w:rPr>
      </w:pPr>
      <w:r w:rsidRPr="00E55DAA">
        <w:rPr>
          <w:rFonts w:ascii="Times New Roman" w:hAnsi="Times New Roman" w:cs="Times New Roman"/>
          <w:sz w:val="24"/>
          <w:szCs w:val="24"/>
        </w:rPr>
        <w:t xml:space="preserve">-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для несовершеннолетнего экстерна), </w:t>
      </w:r>
    </w:p>
    <w:p w:rsidR="00E55DAA" w:rsidRPr="00E55DAA" w:rsidRDefault="00E55DAA" w:rsidP="00E55DAA">
      <w:pPr>
        <w:pStyle w:val="a9"/>
        <w:widowControl w:val="0"/>
        <w:autoSpaceDE w:val="0"/>
        <w:autoSpaceDN w:val="0"/>
        <w:adjustRightInd w:val="0"/>
        <w:spacing w:after="0" w:line="240" w:lineRule="auto"/>
        <w:ind w:left="360"/>
        <w:jc w:val="both"/>
        <w:rPr>
          <w:rFonts w:ascii="Times New Roman" w:hAnsi="Times New Roman" w:cs="Times New Roman"/>
          <w:sz w:val="24"/>
          <w:szCs w:val="24"/>
        </w:rPr>
      </w:pPr>
      <w:proofErr w:type="gramStart"/>
      <w:r w:rsidRPr="00E55DAA">
        <w:rPr>
          <w:rFonts w:ascii="Times New Roman" w:hAnsi="Times New Roman" w:cs="Times New Roman"/>
          <w:sz w:val="24"/>
          <w:szCs w:val="24"/>
        </w:rPr>
        <w:t>- личное дело (при отсутствии личного дела в образовательном учреждении оформляется личное дело на время прохождения аттестации); - документы (при их наличии), подтверждающие освоение общеобразовательных программ (справка об обучении в образовательном учреждении,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образовательном учреждении, документ об основном общем образовании).</w:t>
      </w:r>
      <w:proofErr w:type="gramEnd"/>
    </w:p>
    <w:p w:rsidR="00E55DAA" w:rsidRDefault="00E55DA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819" w:rsidRPr="00E55DAA">
        <w:rPr>
          <w:rFonts w:ascii="Times New Roman" w:hAnsi="Times New Roman" w:cs="Times New Roman"/>
          <w:sz w:val="24"/>
          <w:szCs w:val="24"/>
        </w:rPr>
        <w:t>Руководителем образовательного учреждения издается приказ  о зачислении экстерна в образовательное учреждение для прохождения аттестации,  в котором устанавливаются сроки и формы промежуточной аттестации</w:t>
      </w:r>
      <w:r w:rsidR="008010CB">
        <w:rPr>
          <w:rFonts w:ascii="Times New Roman" w:hAnsi="Times New Roman" w:cs="Times New Roman"/>
          <w:sz w:val="24"/>
          <w:szCs w:val="24"/>
        </w:rPr>
        <w:t xml:space="preserve">. </w:t>
      </w:r>
      <w:r w:rsidR="00220819" w:rsidRPr="00E55DAA">
        <w:rPr>
          <w:rFonts w:ascii="Times New Roman" w:hAnsi="Times New Roman" w:cs="Times New Roman"/>
          <w:sz w:val="24"/>
          <w:szCs w:val="24"/>
        </w:rPr>
        <w:t xml:space="preserve">Копия распорядительного акта хранится в личном деле экстерна. </w:t>
      </w:r>
    </w:p>
    <w:p w:rsidR="00E55DAA" w:rsidRDefault="00E55DA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24A" w:rsidRPr="00E55DAA">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48624A" w:rsidRPr="00E55DAA">
        <w:rPr>
          <w:rFonts w:ascii="Times New Roman" w:hAnsi="Times New Roman" w:cs="Times New Roman"/>
          <w:sz w:val="24"/>
          <w:szCs w:val="24"/>
        </w:rPr>
        <w:t>непрохождение</w:t>
      </w:r>
      <w:proofErr w:type="spellEnd"/>
      <w:r w:rsidR="0048624A" w:rsidRPr="00E55DAA">
        <w:rPr>
          <w:rFonts w:ascii="Times New Roman" w:hAnsi="Times New Roman" w:cs="Times New Roman"/>
          <w:sz w:val="24"/>
          <w:szCs w:val="24"/>
        </w:rPr>
        <w:t xml:space="preserve"> промежуточной аттестации в сроки, определенные распорядительным актом образовательного учреждения, при отсутствии уважительных причин признаются академической задолженностью. </w:t>
      </w:r>
    </w:p>
    <w:p w:rsidR="00E55DAA" w:rsidRDefault="00E55DA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F83" w:rsidRPr="00E55DAA">
        <w:rPr>
          <w:rFonts w:ascii="Times New Roman" w:hAnsi="Times New Roman" w:cs="Times New Roman"/>
          <w:sz w:val="24"/>
          <w:szCs w:val="24"/>
        </w:rPr>
        <w:t>Р</w:t>
      </w:r>
      <w:r w:rsidR="0048624A" w:rsidRPr="00E55DAA">
        <w:rPr>
          <w:rFonts w:ascii="Times New Roman" w:hAnsi="Times New Roman" w:cs="Times New Roman"/>
          <w:sz w:val="24"/>
          <w:szCs w:val="24"/>
        </w:rPr>
        <w:t xml:space="preserve">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0048624A" w:rsidRPr="00E55DAA">
        <w:rPr>
          <w:rFonts w:ascii="Times New Roman" w:hAnsi="Times New Roman" w:cs="Times New Roman"/>
          <w:sz w:val="24"/>
          <w:szCs w:val="24"/>
        </w:rPr>
        <w:t>контроль за</w:t>
      </w:r>
      <w:proofErr w:type="gramEnd"/>
      <w:r w:rsidR="0048624A" w:rsidRPr="00E55DAA">
        <w:rPr>
          <w:rFonts w:ascii="Times New Roman" w:hAnsi="Times New Roman" w:cs="Times New Roman"/>
          <w:sz w:val="24"/>
          <w:szCs w:val="24"/>
        </w:rPr>
        <w:t xml:space="preserve"> своевременностью ее ликвидации. </w:t>
      </w:r>
    </w:p>
    <w:p w:rsidR="00E55DAA" w:rsidRDefault="00E55DA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24A" w:rsidRPr="00E55DAA">
        <w:rPr>
          <w:rFonts w:ascii="Times New Roman" w:hAnsi="Times New Roman" w:cs="Times New Roman"/>
          <w:sz w:val="24"/>
          <w:szCs w:val="24"/>
        </w:rPr>
        <w:t xml:space="preserve">Экстерны, имеющие академическую задолженность, вправе пройти промежуточную аттестацию по </w:t>
      </w:r>
      <w:proofErr w:type="gramStart"/>
      <w:r w:rsidR="0048624A" w:rsidRPr="00E55DAA">
        <w:rPr>
          <w:rFonts w:ascii="Times New Roman" w:hAnsi="Times New Roman" w:cs="Times New Roman"/>
          <w:sz w:val="24"/>
          <w:szCs w:val="24"/>
        </w:rPr>
        <w:t>соответствующим</w:t>
      </w:r>
      <w:proofErr w:type="gramEnd"/>
      <w:r w:rsidR="0048624A" w:rsidRPr="00E55DAA">
        <w:rPr>
          <w:rFonts w:ascii="Times New Roman" w:hAnsi="Times New Roman" w:cs="Times New Roman"/>
          <w:sz w:val="24"/>
          <w:szCs w:val="24"/>
        </w:rPr>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w:t>
      </w:r>
    </w:p>
    <w:p w:rsidR="00E55DAA" w:rsidRDefault="00E55DA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24A" w:rsidRPr="00E55DAA">
        <w:rPr>
          <w:rFonts w:ascii="Times New Roman" w:hAnsi="Times New Roman" w:cs="Times New Roman"/>
          <w:sz w:val="24"/>
          <w:szCs w:val="24"/>
        </w:rPr>
        <w:t xml:space="preserve">Промежуточная и государственная итоговая аттестация могут проводиться  в течение одного учебного года, но не должны совпадать по срокам. </w:t>
      </w:r>
    </w:p>
    <w:p w:rsidR="00E55DAA"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 xml:space="preserve">Результаты промежуточной аттестации экстернов отражаются в протоколах. </w:t>
      </w:r>
    </w:p>
    <w:p w:rsidR="00E55DAA"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w:t>
      </w:r>
    </w:p>
    <w:p w:rsidR="00E55DAA"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 xml:space="preserve">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812CFF"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812CFF">
        <w:rPr>
          <w:rFonts w:ascii="Times New Roman" w:hAnsi="Times New Roman" w:cs="Times New Roman"/>
          <w:sz w:val="24"/>
          <w:szCs w:val="24"/>
        </w:rPr>
        <w:lastRenderedPageBreak/>
        <w:t>Экстернам, прошедшим промежуточную аттестацию и не проходившим государственную итоговую аттестацию, выдается справка о промежуточной аттестации</w:t>
      </w:r>
      <w:r w:rsidR="00812CFF" w:rsidRPr="00812CFF">
        <w:rPr>
          <w:rFonts w:ascii="Times New Roman" w:hAnsi="Times New Roman" w:cs="Times New Roman"/>
          <w:sz w:val="24"/>
          <w:szCs w:val="24"/>
        </w:rPr>
        <w:t xml:space="preserve">. </w:t>
      </w:r>
      <w:r w:rsidRPr="00812CFF">
        <w:rPr>
          <w:rFonts w:ascii="Times New Roman" w:hAnsi="Times New Roman" w:cs="Times New Roman"/>
          <w:sz w:val="24"/>
          <w:szCs w:val="24"/>
        </w:rPr>
        <w:t xml:space="preserve">  </w:t>
      </w:r>
    </w:p>
    <w:p w:rsidR="00E55DAA" w:rsidRPr="00812CFF" w:rsidRDefault="0048624A" w:rsidP="00E55DAA">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812CFF">
        <w:rPr>
          <w:rFonts w:ascii="Times New Roman" w:hAnsi="Times New Roman" w:cs="Times New Roman"/>
          <w:sz w:val="24"/>
          <w:szCs w:val="24"/>
        </w:rPr>
        <w:t>Экстернам, прошедшим государственную итоговую аттестацию, выдается документ государственного образца об основном общем или среднем общем образовании в образовательном учреждении, в котором проводилась государственная итоговая аттестация.</w:t>
      </w:r>
    </w:p>
    <w:p w:rsidR="00E55DAA" w:rsidRPr="00E55DAA" w:rsidRDefault="00E55DAA" w:rsidP="003F4E39">
      <w:pPr>
        <w:pStyle w:val="a9"/>
        <w:widowControl w:val="0"/>
        <w:numPr>
          <w:ilvl w:val="1"/>
          <w:numId w:val="11"/>
        </w:numPr>
        <w:autoSpaceDE w:val="0"/>
        <w:autoSpaceDN w:val="0"/>
        <w:adjustRightInd w:val="0"/>
        <w:spacing w:after="0" w:line="240" w:lineRule="auto"/>
        <w:jc w:val="both"/>
        <w:rPr>
          <w:rFonts w:ascii="Times New Roman" w:hAnsi="Times New Roman" w:cs="Times New Roman"/>
          <w:sz w:val="24"/>
          <w:szCs w:val="24"/>
        </w:rPr>
      </w:pPr>
      <w:r w:rsidRPr="00E55DAA">
        <w:rPr>
          <w:rFonts w:ascii="Times New Roman" w:hAnsi="Times New Roman" w:cs="Times New Roman"/>
          <w:sz w:val="24"/>
          <w:szCs w:val="24"/>
        </w:rPr>
        <w:t>Родители (законные представители) обучающихся, получающих общее образование в указанных формах, заключают договор</w:t>
      </w:r>
      <w:r w:rsidR="008010CB">
        <w:rPr>
          <w:rFonts w:ascii="Times New Roman" w:hAnsi="Times New Roman" w:cs="Times New Roman"/>
          <w:sz w:val="24"/>
          <w:szCs w:val="24"/>
        </w:rPr>
        <w:t xml:space="preserve"> </w:t>
      </w:r>
      <w:r w:rsidR="008010CB" w:rsidRPr="008010CB">
        <w:rPr>
          <w:rFonts w:ascii="Times New Roman" w:hAnsi="Times New Roman" w:cs="Times New Roman"/>
          <w:sz w:val="24"/>
          <w:szCs w:val="24"/>
        </w:rPr>
        <w:t>(Приложени</w:t>
      </w:r>
      <w:r w:rsidR="00812CFF">
        <w:rPr>
          <w:rFonts w:ascii="Times New Roman" w:hAnsi="Times New Roman" w:cs="Times New Roman"/>
          <w:sz w:val="24"/>
          <w:szCs w:val="24"/>
        </w:rPr>
        <w:t>е</w:t>
      </w:r>
      <w:r w:rsidR="008010CB" w:rsidRPr="008010CB">
        <w:rPr>
          <w:rFonts w:ascii="Times New Roman" w:hAnsi="Times New Roman" w:cs="Times New Roman"/>
          <w:sz w:val="24"/>
          <w:szCs w:val="24"/>
        </w:rPr>
        <w:t xml:space="preserve"> №4 к Положению)</w:t>
      </w:r>
      <w:r w:rsidRPr="00E55DAA">
        <w:rPr>
          <w:rFonts w:ascii="Times New Roman" w:hAnsi="Times New Roman" w:cs="Times New Roman"/>
          <w:sz w:val="24"/>
          <w:szCs w:val="24"/>
        </w:rPr>
        <w:t xml:space="preserve"> с образовательной организацией об организации и проведении промежуточной и (или) государственной итоговой аттестации </w:t>
      </w:r>
      <w:proofErr w:type="gramStart"/>
      <w:r w:rsidRPr="00E55DAA">
        <w:rPr>
          <w:rFonts w:ascii="Times New Roman" w:hAnsi="Times New Roman" w:cs="Times New Roman"/>
          <w:sz w:val="24"/>
          <w:szCs w:val="24"/>
        </w:rPr>
        <w:t>обучающегося</w:t>
      </w:r>
      <w:proofErr w:type="gramEnd"/>
      <w:r w:rsidRPr="00E55DAA">
        <w:rPr>
          <w:rFonts w:ascii="Times New Roman" w:hAnsi="Times New Roman" w:cs="Times New Roman"/>
          <w:sz w:val="24"/>
          <w:szCs w:val="24"/>
        </w:rPr>
        <w:t>.</w:t>
      </w:r>
      <w:r w:rsidR="008010CB" w:rsidRPr="008010CB">
        <w:rPr>
          <w:rFonts w:ascii="Times New Roman" w:hAnsi="Times New Roman" w:cs="Times New Roman"/>
          <w:color w:val="FF0000"/>
          <w:sz w:val="24"/>
          <w:szCs w:val="24"/>
        </w:rPr>
        <w:t xml:space="preserve"> </w:t>
      </w:r>
    </w:p>
    <w:p w:rsidR="000070D3" w:rsidRPr="00E2601A" w:rsidRDefault="000070D3" w:rsidP="003F4E39">
      <w:pPr>
        <w:spacing w:after="0" w:line="240" w:lineRule="auto"/>
        <w:rPr>
          <w:rFonts w:ascii="Times New Roman" w:hAnsi="Times New Roman" w:cs="Times New Roman"/>
          <w:sz w:val="26"/>
          <w:szCs w:val="26"/>
        </w:rPr>
      </w:pPr>
    </w:p>
    <w:p w:rsidR="00201ACD" w:rsidRPr="003F4E39" w:rsidRDefault="00E55DAA" w:rsidP="003F4E39">
      <w:pPr>
        <w:spacing w:after="0" w:line="240" w:lineRule="auto"/>
        <w:jc w:val="center"/>
        <w:rPr>
          <w:rFonts w:ascii="Times New Roman" w:hAnsi="Times New Roman" w:cs="Times New Roman"/>
          <w:b/>
          <w:sz w:val="24"/>
          <w:szCs w:val="24"/>
        </w:rPr>
      </w:pPr>
      <w:r w:rsidRPr="003F4E39">
        <w:rPr>
          <w:rFonts w:ascii="Times New Roman" w:hAnsi="Times New Roman" w:cs="Times New Roman"/>
          <w:b/>
          <w:sz w:val="24"/>
          <w:szCs w:val="24"/>
          <w:lang w:val="en-US"/>
        </w:rPr>
        <w:t>V</w:t>
      </w:r>
      <w:r w:rsidRPr="003F4E39">
        <w:rPr>
          <w:rFonts w:ascii="Times New Roman" w:hAnsi="Times New Roman" w:cs="Times New Roman"/>
          <w:b/>
          <w:sz w:val="24"/>
          <w:szCs w:val="24"/>
        </w:rPr>
        <w:t>.</w:t>
      </w:r>
      <w:r w:rsidR="00201ACD" w:rsidRPr="003F4E39">
        <w:rPr>
          <w:rFonts w:ascii="Times New Roman" w:hAnsi="Times New Roman" w:cs="Times New Roman"/>
          <w:b/>
          <w:sz w:val="24"/>
          <w:szCs w:val="24"/>
        </w:rPr>
        <w:t xml:space="preserve"> Права обучающихся, получающих образование </w:t>
      </w:r>
      <w:r w:rsidRPr="003F4E39">
        <w:rPr>
          <w:rFonts w:ascii="Times New Roman" w:hAnsi="Times New Roman" w:cs="Times New Roman"/>
          <w:b/>
          <w:sz w:val="24"/>
          <w:szCs w:val="24"/>
        </w:rPr>
        <w:t>в семейной форме и самообразования</w:t>
      </w:r>
      <w:r w:rsidR="00201ACD" w:rsidRPr="003F4E39">
        <w:rPr>
          <w:rFonts w:ascii="Times New Roman" w:hAnsi="Times New Roman" w:cs="Times New Roman"/>
          <w:b/>
          <w:sz w:val="24"/>
          <w:szCs w:val="24"/>
        </w:rPr>
        <w:t xml:space="preserve"> </w:t>
      </w:r>
    </w:p>
    <w:p w:rsidR="006B5891" w:rsidRDefault="006B5891" w:rsidP="00CF2BB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6"/>
          <w:szCs w:val="26"/>
        </w:rPr>
        <w:t>5.1</w:t>
      </w:r>
      <w:r w:rsidR="008010CB">
        <w:rPr>
          <w:rFonts w:ascii="Times New Roman" w:hAnsi="Times New Roman" w:cs="Times New Roman"/>
          <w:sz w:val="24"/>
          <w:szCs w:val="24"/>
        </w:rPr>
        <w:t>.</w:t>
      </w:r>
      <w:r w:rsidR="00CF2BBF">
        <w:rPr>
          <w:rFonts w:ascii="Times New Roman" w:hAnsi="Times New Roman" w:cs="Times New Roman"/>
          <w:sz w:val="24"/>
          <w:szCs w:val="24"/>
        </w:rPr>
        <w:t xml:space="preserve"> </w:t>
      </w:r>
      <w:proofErr w:type="gramStart"/>
      <w:r w:rsidR="00E55DAA" w:rsidRPr="006B5891">
        <w:rPr>
          <w:rFonts w:ascii="Times New Roman" w:hAnsi="Times New Roman" w:cs="Times New Roman"/>
          <w:sz w:val="24"/>
          <w:szCs w:val="24"/>
        </w:rPr>
        <w:t xml:space="preserve">При прохождении промежуточной и (или) государственной итоговой аттестации </w:t>
      </w:r>
      <w:r>
        <w:rPr>
          <w:rFonts w:ascii="Times New Roman" w:hAnsi="Times New Roman" w:cs="Times New Roman"/>
          <w:sz w:val="24"/>
          <w:szCs w:val="24"/>
        </w:rPr>
        <w:t>обучающиеся, получающие общее образование в указанных формах,</w:t>
      </w:r>
      <w:r w:rsidR="00E55DAA" w:rsidRPr="006B5891">
        <w:rPr>
          <w:rFonts w:ascii="Times New Roman" w:hAnsi="Times New Roman" w:cs="Times New Roman"/>
          <w:sz w:val="24"/>
          <w:szCs w:val="24"/>
        </w:rPr>
        <w:t xml:space="preserve"> пользуются академическими правами обучающихся по соответству</w:t>
      </w:r>
      <w:r>
        <w:rPr>
          <w:rFonts w:ascii="Times New Roman" w:hAnsi="Times New Roman" w:cs="Times New Roman"/>
          <w:sz w:val="24"/>
          <w:szCs w:val="24"/>
        </w:rPr>
        <w:t>ющей образовательной программе.</w:t>
      </w:r>
      <w:proofErr w:type="gramEnd"/>
      <w:r w:rsidR="00CF2BBF">
        <w:rPr>
          <w:rFonts w:ascii="Times New Roman" w:hAnsi="Times New Roman" w:cs="Times New Roman"/>
          <w:sz w:val="24"/>
          <w:szCs w:val="24"/>
        </w:rPr>
        <w:t xml:space="preserve"> </w:t>
      </w:r>
      <w:r>
        <w:rPr>
          <w:rFonts w:ascii="Times New Roman" w:hAnsi="Times New Roman" w:cs="Times New Roman"/>
          <w:sz w:val="24"/>
          <w:szCs w:val="24"/>
        </w:rPr>
        <w:t>Обучающиеся</w:t>
      </w:r>
      <w:r w:rsidR="00E55DAA" w:rsidRPr="006B5891">
        <w:rPr>
          <w:rFonts w:ascii="Times New Roman" w:hAnsi="Times New Roman" w:cs="Times New Roman"/>
          <w:sz w:val="24"/>
          <w:szCs w:val="24"/>
        </w:rPr>
        <w:t xml:space="preserve"> име</w:t>
      </w:r>
      <w:r>
        <w:rPr>
          <w:rFonts w:ascii="Times New Roman" w:hAnsi="Times New Roman" w:cs="Times New Roman"/>
          <w:sz w:val="24"/>
          <w:szCs w:val="24"/>
        </w:rPr>
        <w:t>ю</w:t>
      </w:r>
      <w:r w:rsidR="00E55DAA" w:rsidRPr="006B5891">
        <w:rPr>
          <w:rFonts w:ascii="Times New Roman" w:hAnsi="Times New Roman" w:cs="Times New Roman"/>
          <w:sz w:val="24"/>
          <w:szCs w:val="24"/>
        </w:rPr>
        <w:t>т право получать необходимые консультации (в пределах 2 учебных часов по каждому учебному предмету, по которому он проходит аттестацию).</w:t>
      </w:r>
    </w:p>
    <w:p w:rsidR="006B5891" w:rsidRPr="006B5891" w:rsidRDefault="006B5891" w:rsidP="003F4E3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5.2</w:t>
      </w:r>
      <w:r w:rsidR="008010CB">
        <w:rPr>
          <w:rFonts w:ascii="Times New Roman" w:hAnsi="Times New Roman" w:cs="Times New Roman"/>
          <w:sz w:val="24"/>
          <w:szCs w:val="24"/>
        </w:rPr>
        <w:t>.</w:t>
      </w:r>
      <w:r w:rsidR="00CF2BBF">
        <w:rPr>
          <w:rFonts w:ascii="Times New Roman" w:hAnsi="Times New Roman" w:cs="Times New Roman"/>
          <w:sz w:val="24"/>
          <w:szCs w:val="24"/>
        </w:rPr>
        <w:t xml:space="preserve"> </w:t>
      </w:r>
      <w:r>
        <w:rPr>
          <w:rFonts w:ascii="Times New Roman" w:hAnsi="Times New Roman" w:cs="Times New Roman"/>
          <w:sz w:val="24"/>
          <w:szCs w:val="24"/>
        </w:rPr>
        <w:t>Обучающиеся</w:t>
      </w:r>
      <w:r w:rsidRPr="006B5891">
        <w:rPr>
          <w:rFonts w:ascii="Times New Roman" w:hAnsi="Times New Roman" w:cs="Times New Roman"/>
          <w:sz w:val="24"/>
          <w:szCs w:val="24"/>
        </w:rPr>
        <w:t xml:space="preserve"> </w:t>
      </w:r>
      <w:r w:rsidR="00201ACD" w:rsidRPr="006B5891">
        <w:rPr>
          <w:rFonts w:ascii="Times New Roman" w:hAnsi="Times New Roman" w:cs="Times New Roman"/>
          <w:sz w:val="24"/>
          <w:szCs w:val="24"/>
        </w:rPr>
        <w:t xml:space="preserve">должны быть обеспечены учебниками и учебными пособиями из фондов библиотеки образовательной организации, в которой </w:t>
      </w:r>
      <w:proofErr w:type="gramStart"/>
      <w:r w:rsidR="00201ACD" w:rsidRPr="006B5891">
        <w:rPr>
          <w:rFonts w:ascii="Times New Roman" w:hAnsi="Times New Roman" w:cs="Times New Roman"/>
          <w:sz w:val="24"/>
          <w:szCs w:val="24"/>
        </w:rPr>
        <w:t>обучающийся</w:t>
      </w:r>
      <w:proofErr w:type="gramEnd"/>
      <w:r w:rsidR="00201ACD" w:rsidRPr="006B5891">
        <w:rPr>
          <w:rFonts w:ascii="Times New Roman" w:hAnsi="Times New Roman" w:cs="Times New Roman"/>
          <w:sz w:val="24"/>
          <w:szCs w:val="24"/>
        </w:rPr>
        <w:t xml:space="preserve"> проходит промежуточную и (или) государственную итоговую аттестацию бесплатно.</w:t>
      </w:r>
    </w:p>
    <w:p w:rsidR="003F4E39" w:rsidRPr="008010CB" w:rsidRDefault="006B5891" w:rsidP="008010CB">
      <w:pPr>
        <w:spacing w:after="0" w:line="240" w:lineRule="auto"/>
        <w:ind w:left="426" w:hanging="426"/>
        <w:jc w:val="both"/>
        <w:rPr>
          <w:rFonts w:ascii="Times New Roman" w:hAnsi="Times New Roman" w:cs="Times New Roman"/>
          <w:sz w:val="26"/>
          <w:szCs w:val="26"/>
        </w:rPr>
      </w:pPr>
      <w:r w:rsidRPr="006B5891">
        <w:rPr>
          <w:rFonts w:ascii="Times New Roman" w:hAnsi="Times New Roman" w:cs="Times New Roman"/>
          <w:sz w:val="24"/>
          <w:szCs w:val="24"/>
        </w:rPr>
        <w:t>5.3</w:t>
      </w:r>
      <w:r>
        <w:rPr>
          <w:rFonts w:ascii="Times New Roman" w:hAnsi="Times New Roman" w:cs="Times New Roman"/>
          <w:sz w:val="24"/>
          <w:szCs w:val="24"/>
        </w:rPr>
        <w:t>.</w:t>
      </w:r>
      <w:r w:rsidR="00CF2BBF">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w:t>
      </w:r>
      <w:r w:rsidR="00201ACD" w:rsidRPr="006B5891">
        <w:rPr>
          <w:rFonts w:ascii="Times New Roman" w:hAnsi="Times New Roman" w:cs="Times New Roman"/>
          <w:sz w:val="24"/>
          <w:szCs w:val="24"/>
        </w:rPr>
        <w:t xml:space="preserve">обладают всеми академическими </w:t>
      </w:r>
      <w:r>
        <w:rPr>
          <w:rFonts w:ascii="Times New Roman" w:hAnsi="Times New Roman" w:cs="Times New Roman"/>
          <w:sz w:val="24"/>
          <w:szCs w:val="24"/>
        </w:rPr>
        <w:t>п</w:t>
      </w:r>
      <w:r w:rsidR="00201ACD" w:rsidRPr="006B5891">
        <w:rPr>
          <w:rFonts w:ascii="Times New Roman" w:hAnsi="Times New Roman" w:cs="Times New Roman"/>
          <w:sz w:val="24"/>
          <w:szCs w:val="24"/>
        </w:rPr>
        <w:t>равами, предоставленными обучающимся.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соревнованиях и других массовых мероприятиях.</w:t>
      </w:r>
      <w:r w:rsidR="000373E3" w:rsidRPr="00E2601A">
        <w:rPr>
          <w:rFonts w:ascii="Times New Roman" w:hAnsi="Times New Roman" w:cs="Times New Roman"/>
          <w:sz w:val="26"/>
          <w:szCs w:val="26"/>
        </w:rPr>
        <w:t xml:space="preserve"> </w:t>
      </w:r>
    </w:p>
    <w:p w:rsidR="003F4E39" w:rsidRPr="001D6878" w:rsidRDefault="003F4E39" w:rsidP="001D6878">
      <w:pPr>
        <w:autoSpaceDE w:val="0"/>
        <w:autoSpaceDN w:val="0"/>
        <w:adjustRightInd w:val="0"/>
        <w:spacing w:after="0" w:line="240" w:lineRule="auto"/>
        <w:jc w:val="right"/>
        <w:outlineLvl w:val="0"/>
        <w:rPr>
          <w:rFonts w:ascii="Times New Roman" w:hAnsi="Times New Roman" w:cs="Times New Roman"/>
          <w:sz w:val="24"/>
          <w:szCs w:val="24"/>
        </w:rPr>
      </w:pPr>
    </w:p>
    <w:p w:rsidR="001D6878" w:rsidRPr="001D6878" w:rsidRDefault="001D6878" w:rsidP="001D6878">
      <w:pPr>
        <w:pStyle w:val="ad"/>
        <w:spacing w:after="0" w:line="240" w:lineRule="auto"/>
        <w:ind w:firstLine="708"/>
        <w:jc w:val="center"/>
        <w:rPr>
          <w:rFonts w:ascii="Times New Roman" w:hAnsi="Times New Roman" w:cs="Times New Roman"/>
          <w:color w:val="000000"/>
          <w:sz w:val="24"/>
          <w:szCs w:val="24"/>
        </w:rPr>
      </w:pPr>
      <w:r>
        <w:rPr>
          <w:rFonts w:ascii="Times New Roman" w:hAnsi="Times New Roman" w:cs="Times New Roman"/>
          <w:b/>
          <w:color w:val="000000"/>
          <w:sz w:val="24"/>
          <w:szCs w:val="24"/>
          <w:lang w:val="en-US"/>
        </w:rPr>
        <w:t>VI</w:t>
      </w:r>
      <w:r w:rsidRPr="001D6878">
        <w:rPr>
          <w:rFonts w:ascii="Times New Roman" w:hAnsi="Times New Roman" w:cs="Times New Roman"/>
          <w:b/>
          <w:color w:val="000000"/>
          <w:sz w:val="24"/>
          <w:szCs w:val="24"/>
        </w:rPr>
        <w:t>. Делопроизводство</w:t>
      </w:r>
    </w:p>
    <w:p w:rsidR="001D6878" w:rsidRPr="001D6878" w:rsidRDefault="001D6878" w:rsidP="008010CB">
      <w:pPr>
        <w:pStyle w:val="ad"/>
        <w:spacing w:after="0" w:line="240" w:lineRule="auto"/>
        <w:ind w:left="426" w:hanging="426"/>
        <w:rPr>
          <w:rFonts w:ascii="Times New Roman" w:hAnsi="Times New Roman" w:cs="Times New Roman"/>
          <w:color w:val="000000"/>
          <w:sz w:val="24"/>
          <w:szCs w:val="24"/>
        </w:rPr>
      </w:pPr>
      <w:r w:rsidRPr="001D6878">
        <w:rPr>
          <w:rFonts w:ascii="Times New Roman" w:hAnsi="Times New Roman" w:cs="Times New Roman"/>
          <w:color w:val="000000"/>
          <w:sz w:val="24"/>
          <w:szCs w:val="24"/>
        </w:rPr>
        <w:t xml:space="preserve">6.1. </w:t>
      </w:r>
      <w:r w:rsidR="008010CB">
        <w:rPr>
          <w:rFonts w:ascii="Times New Roman" w:hAnsi="Times New Roman" w:cs="Times New Roman"/>
          <w:color w:val="000000"/>
          <w:sz w:val="24"/>
          <w:szCs w:val="24"/>
        </w:rPr>
        <w:t xml:space="preserve"> </w:t>
      </w:r>
      <w:r w:rsidRPr="001D6878">
        <w:rPr>
          <w:rFonts w:ascii="Times New Roman" w:hAnsi="Times New Roman" w:cs="Times New Roman"/>
          <w:color w:val="000000"/>
          <w:sz w:val="24"/>
          <w:szCs w:val="24"/>
        </w:rPr>
        <w:t>Документация по семейному обр</w:t>
      </w:r>
      <w:r>
        <w:rPr>
          <w:rFonts w:ascii="Times New Roman" w:hAnsi="Times New Roman" w:cs="Times New Roman"/>
          <w:color w:val="000000"/>
          <w:sz w:val="24"/>
          <w:szCs w:val="24"/>
        </w:rPr>
        <w:t xml:space="preserve">азованию и самообразованию выделяется в отдельное </w:t>
      </w:r>
      <w:r w:rsidRPr="001D6878">
        <w:rPr>
          <w:rFonts w:ascii="Times New Roman" w:hAnsi="Times New Roman" w:cs="Times New Roman"/>
          <w:color w:val="000000"/>
          <w:sz w:val="24"/>
          <w:szCs w:val="24"/>
        </w:rPr>
        <w:t>делопроизводство.</w:t>
      </w:r>
    </w:p>
    <w:p w:rsidR="001D6878" w:rsidRPr="001D6878" w:rsidRDefault="001D6878" w:rsidP="008010CB">
      <w:pPr>
        <w:pStyle w:val="ad"/>
        <w:spacing w:after="0" w:line="240" w:lineRule="auto"/>
        <w:ind w:left="284" w:hanging="284"/>
        <w:rPr>
          <w:rFonts w:ascii="Times New Roman" w:hAnsi="Times New Roman" w:cs="Times New Roman"/>
          <w:color w:val="000000"/>
          <w:sz w:val="24"/>
          <w:szCs w:val="24"/>
        </w:rPr>
      </w:pPr>
      <w:r w:rsidRPr="001D6878">
        <w:rPr>
          <w:rFonts w:ascii="Times New Roman" w:hAnsi="Times New Roman" w:cs="Times New Roman"/>
          <w:color w:val="000000"/>
          <w:sz w:val="24"/>
          <w:szCs w:val="24"/>
        </w:rPr>
        <w:t xml:space="preserve">6.2. Зачисление, отчисление, допуск экстернов к </w:t>
      </w:r>
      <w:r w:rsidR="00FB7D9C">
        <w:rPr>
          <w:rFonts w:ascii="Times New Roman" w:hAnsi="Times New Roman" w:cs="Times New Roman"/>
          <w:color w:val="000000"/>
          <w:sz w:val="24"/>
          <w:szCs w:val="24"/>
        </w:rPr>
        <w:t xml:space="preserve">промежуточной и </w:t>
      </w:r>
      <w:r w:rsidRPr="001D6878">
        <w:rPr>
          <w:rFonts w:ascii="Times New Roman" w:hAnsi="Times New Roman" w:cs="Times New Roman"/>
          <w:color w:val="000000"/>
          <w:sz w:val="24"/>
          <w:szCs w:val="24"/>
        </w:rPr>
        <w:t>государственной итоговой аттестации оформляется приказом по организации.</w:t>
      </w:r>
    </w:p>
    <w:p w:rsidR="001D6878" w:rsidRPr="001D6878" w:rsidRDefault="001D6878" w:rsidP="008010CB">
      <w:pPr>
        <w:pStyle w:val="ad"/>
        <w:spacing w:after="0" w:line="240" w:lineRule="auto"/>
        <w:ind w:left="0"/>
        <w:rPr>
          <w:rFonts w:ascii="Times New Roman" w:hAnsi="Times New Roman" w:cs="Times New Roman"/>
          <w:color w:val="000000"/>
          <w:sz w:val="24"/>
          <w:szCs w:val="24"/>
        </w:rPr>
      </w:pPr>
      <w:r w:rsidRPr="001D6878">
        <w:rPr>
          <w:rFonts w:ascii="Times New Roman" w:hAnsi="Times New Roman" w:cs="Times New Roman"/>
          <w:color w:val="000000"/>
          <w:sz w:val="24"/>
          <w:szCs w:val="24"/>
        </w:rPr>
        <w:t>6.3. В алфавитной книге делается пометка «экстерн».</w:t>
      </w:r>
    </w:p>
    <w:p w:rsidR="001D6878" w:rsidRPr="001D6878" w:rsidRDefault="001D6878" w:rsidP="008010CB">
      <w:pPr>
        <w:pStyle w:val="ad"/>
        <w:spacing w:after="0" w:line="240" w:lineRule="auto"/>
        <w:ind w:left="284" w:hanging="284"/>
        <w:rPr>
          <w:rFonts w:ascii="Times New Roman" w:hAnsi="Times New Roman" w:cs="Times New Roman"/>
          <w:color w:val="000000"/>
          <w:sz w:val="24"/>
          <w:szCs w:val="24"/>
        </w:rPr>
      </w:pPr>
      <w:r w:rsidRPr="001D6878">
        <w:rPr>
          <w:rFonts w:ascii="Times New Roman" w:hAnsi="Times New Roman" w:cs="Times New Roman"/>
          <w:color w:val="000000"/>
          <w:sz w:val="24"/>
          <w:szCs w:val="24"/>
        </w:rPr>
        <w:t>6.4. Ведется журнал учета ознакомления экстерна с порядком, формами и сроками прохождения промежуточной и государственной итоговой аттестации.</w:t>
      </w:r>
    </w:p>
    <w:p w:rsidR="001D6878" w:rsidRPr="001D6878" w:rsidRDefault="001D6878" w:rsidP="008010CB">
      <w:pPr>
        <w:pStyle w:val="ad"/>
        <w:spacing w:after="0" w:line="240" w:lineRule="auto"/>
        <w:ind w:left="284" w:hanging="284"/>
        <w:rPr>
          <w:rFonts w:ascii="Times New Roman" w:hAnsi="Times New Roman" w:cs="Times New Roman"/>
          <w:color w:val="000000"/>
          <w:sz w:val="24"/>
          <w:szCs w:val="24"/>
        </w:rPr>
      </w:pPr>
      <w:r w:rsidRPr="001D6878">
        <w:rPr>
          <w:rFonts w:ascii="Times New Roman" w:hAnsi="Times New Roman" w:cs="Times New Roman"/>
          <w:color w:val="000000"/>
          <w:sz w:val="24"/>
          <w:szCs w:val="24"/>
        </w:rPr>
        <w:t>6.5. На протоколах промежуточной и итоговой аттестации экстернов делается пометка «экстерн».</w:t>
      </w:r>
    </w:p>
    <w:p w:rsidR="001D6878" w:rsidRPr="001D6878" w:rsidRDefault="001D6878" w:rsidP="008010CB">
      <w:pPr>
        <w:pStyle w:val="ad"/>
        <w:spacing w:after="0" w:line="240" w:lineRule="auto"/>
        <w:ind w:left="0"/>
        <w:rPr>
          <w:rFonts w:ascii="Times New Roman" w:hAnsi="Times New Roman" w:cs="Times New Roman"/>
          <w:color w:val="000000"/>
          <w:sz w:val="24"/>
          <w:szCs w:val="24"/>
        </w:rPr>
      </w:pPr>
      <w:r w:rsidRPr="001D6878">
        <w:rPr>
          <w:rFonts w:ascii="Times New Roman" w:hAnsi="Times New Roman" w:cs="Times New Roman"/>
          <w:color w:val="000000"/>
          <w:sz w:val="24"/>
          <w:szCs w:val="24"/>
        </w:rPr>
        <w:t>6.6.Формируется личное дело экстерна:</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заявление о зачислении для прохождения промежуточной и (или) государственной итоговой аттестации;</w:t>
      </w:r>
    </w:p>
    <w:p w:rsidR="001D6878" w:rsidRPr="001D6878" w:rsidRDefault="001D6878" w:rsidP="008010CB">
      <w:pPr>
        <w:spacing w:after="0" w:line="240" w:lineRule="auto"/>
        <w:ind w:left="284"/>
        <w:jc w:val="both"/>
        <w:rPr>
          <w:rFonts w:ascii="Times New Roman" w:hAnsi="Times New Roman" w:cs="Times New Roman"/>
          <w:color w:val="000000"/>
          <w:sz w:val="24"/>
          <w:szCs w:val="24"/>
        </w:rPr>
      </w:pPr>
      <w:r w:rsidRPr="001D6878">
        <w:rPr>
          <w:rFonts w:ascii="Times New Roman" w:hAnsi="Times New Roman" w:cs="Times New Roman"/>
          <w:sz w:val="24"/>
          <w:szCs w:val="24"/>
        </w:rPr>
        <w:t xml:space="preserve">- </w:t>
      </w:r>
      <w:r w:rsidRPr="001D6878">
        <w:rPr>
          <w:rFonts w:ascii="Times New Roman" w:hAnsi="Times New Roman" w:cs="Times New Roman"/>
          <w:color w:val="000000"/>
          <w:sz w:val="24"/>
          <w:szCs w:val="24"/>
        </w:rPr>
        <w:t>договор с родителями (законными представителями) обучающегося, получающего образование в форме семейного образования об организации и проведении промежуточной и (или) государственной аттестации обучающегося;</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справка о промежуточной аттестации (при наличии);</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аттестат об основном общем образовании (при наличии);</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справка о предварительной аттестации, проведенной для установления уровня усвоения программ (при необходимости);</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приказ о зачислении для прохождения промежуточной и (или) государственной итоговой аттестации;</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расписание экзаменов промежуточной аттестации;</w:t>
      </w:r>
    </w:p>
    <w:p w:rsidR="001D6878" w:rsidRPr="001D6878" w:rsidRDefault="001D6878" w:rsidP="008010CB">
      <w:pPr>
        <w:spacing w:after="0" w:line="240" w:lineRule="auto"/>
        <w:ind w:left="284"/>
        <w:jc w:val="both"/>
        <w:rPr>
          <w:rFonts w:ascii="Times New Roman" w:hAnsi="Times New Roman" w:cs="Times New Roman"/>
          <w:sz w:val="24"/>
          <w:szCs w:val="24"/>
        </w:rPr>
      </w:pPr>
      <w:r w:rsidRPr="001D6878">
        <w:rPr>
          <w:rFonts w:ascii="Times New Roman" w:hAnsi="Times New Roman" w:cs="Times New Roman"/>
          <w:sz w:val="24"/>
          <w:szCs w:val="24"/>
        </w:rPr>
        <w:t>- учебная ведомость экстерна;</w:t>
      </w:r>
    </w:p>
    <w:p w:rsidR="008010CB" w:rsidRDefault="001D6878" w:rsidP="008010CB">
      <w:pPr>
        <w:pStyle w:val="ad"/>
        <w:spacing w:after="0" w:line="240" w:lineRule="auto"/>
        <w:ind w:left="284"/>
        <w:rPr>
          <w:rFonts w:ascii="Times New Roman" w:hAnsi="Times New Roman" w:cs="Times New Roman"/>
          <w:color w:val="000000"/>
          <w:sz w:val="24"/>
          <w:szCs w:val="24"/>
        </w:rPr>
      </w:pPr>
      <w:r w:rsidRPr="001D6878">
        <w:rPr>
          <w:rFonts w:ascii="Times New Roman" w:hAnsi="Times New Roman" w:cs="Times New Roman"/>
          <w:sz w:val="24"/>
          <w:szCs w:val="24"/>
        </w:rPr>
        <w:t>- приказ о допуске к государственной итоговой аттестации.</w:t>
      </w:r>
    </w:p>
    <w:p w:rsidR="001D6878" w:rsidRPr="001D6878" w:rsidRDefault="001D6878" w:rsidP="008010CB">
      <w:pPr>
        <w:pStyle w:val="ad"/>
        <w:spacing w:after="0" w:line="240" w:lineRule="auto"/>
        <w:ind w:left="284" w:hanging="284"/>
        <w:rPr>
          <w:rFonts w:ascii="Times New Roman" w:hAnsi="Times New Roman" w:cs="Times New Roman"/>
          <w:color w:val="000000"/>
          <w:sz w:val="24"/>
          <w:szCs w:val="24"/>
        </w:rPr>
      </w:pPr>
      <w:r w:rsidRPr="001D6878">
        <w:rPr>
          <w:rFonts w:ascii="Times New Roman" w:hAnsi="Times New Roman" w:cs="Times New Roman"/>
          <w:color w:val="000000"/>
          <w:sz w:val="24"/>
          <w:szCs w:val="24"/>
        </w:rPr>
        <w:lastRenderedPageBreak/>
        <w:t>6.7.В документах государственного образца об основном общем, среднем общем образовании запись «экстерн» не делается.</w:t>
      </w: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3F4E39" w:rsidRDefault="003F4E39" w:rsidP="00220819">
      <w:pPr>
        <w:autoSpaceDE w:val="0"/>
        <w:autoSpaceDN w:val="0"/>
        <w:adjustRightInd w:val="0"/>
        <w:spacing w:after="0" w:line="240" w:lineRule="auto"/>
        <w:jc w:val="right"/>
        <w:outlineLvl w:val="0"/>
        <w:rPr>
          <w:rFonts w:ascii="Times New Roman" w:hAnsi="Times New Roman" w:cs="Times New Roman"/>
          <w:sz w:val="24"/>
          <w:szCs w:val="24"/>
        </w:rPr>
      </w:pPr>
    </w:p>
    <w:p w:rsidR="00A6768F" w:rsidRDefault="00A6768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6768F" w:rsidRDefault="00A6768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F2BBF" w:rsidRDefault="00CF2BB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6768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CF2BBF" w:rsidRDefault="00CF2BBF" w:rsidP="00CF2BBF">
      <w:pPr>
        <w:tabs>
          <w:tab w:val="left" w:pos="7755"/>
        </w:tabs>
        <w:autoSpaceDE w:val="0"/>
        <w:autoSpaceDN w:val="0"/>
        <w:adjustRightInd w:val="0"/>
        <w:spacing w:after="0" w:line="240" w:lineRule="auto"/>
        <w:outlineLvl w:val="0"/>
        <w:rPr>
          <w:rFonts w:ascii="Times New Roman" w:eastAsia="Times New Roman" w:hAnsi="Times New Roman" w:cs="Times New Roman"/>
          <w:sz w:val="24"/>
          <w:szCs w:val="24"/>
        </w:rPr>
      </w:pPr>
    </w:p>
    <w:p w:rsidR="00A6768F" w:rsidRDefault="00A6768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010CB" w:rsidRPr="00A6768F" w:rsidRDefault="00A6768F" w:rsidP="00A6768F">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lastRenderedPageBreak/>
        <w:t>Приложение 1</w:t>
      </w:r>
    </w:p>
    <w:p w:rsidR="00A6768F" w:rsidRPr="00A6768F" w:rsidRDefault="00812CFF" w:rsidP="00A6768F">
      <w:pPr>
        <w:pStyle w:val="a6"/>
        <w:spacing w:before="0" w:beforeAutospacing="0" w:after="0" w:afterAutospacing="0"/>
        <w:jc w:val="center"/>
        <w:rPr>
          <w:color w:val="FF0000"/>
        </w:rPr>
      </w:pPr>
      <w:r w:rsidRPr="00A6768F">
        <w:rPr>
          <w:color w:val="FF0000"/>
        </w:rPr>
        <w:t>ОБРАЗЕЦ ЗАЯВЛЕНИЯ</w:t>
      </w:r>
    </w:p>
    <w:p w:rsidR="00CF2BBF" w:rsidRDefault="00A6768F" w:rsidP="00A6768F">
      <w:pPr>
        <w:pStyle w:val="a6"/>
        <w:spacing w:before="0" w:beforeAutospacing="0" w:after="0" w:afterAutospacing="0"/>
      </w:pPr>
      <w:r>
        <w:t> </w:t>
      </w:r>
    </w:p>
    <w:p w:rsidR="00CF2BBF" w:rsidRPr="00CF2BBF" w:rsidRDefault="00CF2BBF" w:rsidP="00CF2BBF">
      <w:pPr>
        <w:widowControl w:val="0"/>
        <w:autoSpaceDE w:val="0"/>
        <w:autoSpaceDN w:val="0"/>
        <w:adjustRightInd w:val="0"/>
        <w:spacing w:after="0" w:line="24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ДОГОВОР</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sz w:val="28"/>
          <w:szCs w:val="28"/>
        </w:rPr>
        <w:t xml:space="preserve"> </w:t>
      </w:r>
      <w:r w:rsidRPr="00CF2BBF">
        <w:rPr>
          <w:rFonts w:ascii="Times New Roman" w:eastAsia="Times New Roman" w:hAnsi="Times New Roman" w:cs="Times New Roman"/>
          <w:b/>
          <w:sz w:val="28"/>
          <w:szCs w:val="28"/>
        </w:rPr>
        <w:t>о</w:t>
      </w:r>
      <w:r w:rsidRPr="00CF2BBF">
        <w:rPr>
          <w:rFonts w:ascii="Times New Roman" w:eastAsia="Times New Roman" w:hAnsi="Times New Roman" w:cs="Times New Roman"/>
          <w:sz w:val="28"/>
          <w:szCs w:val="28"/>
        </w:rPr>
        <w:t xml:space="preserve"> </w:t>
      </w:r>
      <w:r w:rsidRPr="00CF2BBF">
        <w:rPr>
          <w:rFonts w:ascii="Times New Roman" w:eastAsia="Times New Roman" w:hAnsi="Times New Roman" w:cs="Times New Roman"/>
          <w:b/>
          <w:sz w:val="28"/>
          <w:szCs w:val="28"/>
        </w:rPr>
        <w:t xml:space="preserve">получении </w:t>
      </w:r>
      <w:proofErr w:type="gramStart"/>
      <w:r w:rsidRPr="00CF2BBF">
        <w:rPr>
          <w:rFonts w:ascii="Times New Roman" w:eastAsia="Times New Roman" w:hAnsi="Times New Roman" w:cs="Times New Roman"/>
          <w:b/>
          <w:sz w:val="28"/>
          <w:szCs w:val="28"/>
        </w:rPr>
        <w:t>обучающимся</w:t>
      </w:r>
      <w:proofErr w:type="gramEnd"/>
      <w:r w:rsidRPr="00CF2BBF">
        <w:rPr>
          <w:rFonts w:ascii="Times New Roman" w:eastAsia="Times New Roman" w:hAnsi="Times New Roman" w:cs="Times New Roman"/>
          <w:b/>
          <w:sz w:val="28"/>
          <w:szCs w:val="28"/>
        </w:rPr>
        <w:t xml:space="preserve"> начального общего, основного общего, среднего общего образования в форме семейного образования</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между общеобразовательной организацией и родителями</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(законными представителями)</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w:t>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t>"___"___________20__ г.</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___________________________________________________________________________________________________________________________________________,</w:t>
      </w:r>
    </w:p>
    <w:p w:rsidR="00CF2BBF" w:rsidRPr="00CF2BBF" w:rsidRDefault="00CF2BBF" w:rsidP="00CF2BBF">
      <w:pPr>
        <w:widowControl w:val="0"/>
        <w:autoSpaceDE w:val="0"/>
        <w:autoSpaceDN w:val="0"/>
        <w:adjustRightInd w:val="0"/>
        <w:spacing w:after="12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w:t>
      </w:r>
      <w:r w:rsidRPr="00CF2BBF">
        <w:rPr>
          <w:rFonts w:ascii="Times New Roman" w:eastAsia="Times New Roman" w:hAnsi="Times New Roman" w:cs="Times New Roman"/>
          <w:sz w:val="24"/>
          <w:szCs w:val="28"/>
        </w:rPr>
        <w:t>полное наименование общеобразовательной организации в соответствии с Уставом</w:t>
      </w:r>
      <w:r w:rsidRPr="00CF2BBF">
        <w:rPr>
          <w:rFonts w:ascii="Times New Roman" w:eastAsia="Times New Roman" w:hAnsi="Times New Roman" w:cs="Times New Roman"/>
          <w:sz w:val="28"/>
          <w:szCs w:val="28"/>
        </w:rPr>
        <w:t>)</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именуемая в дальнейшем "Организация", в лице директора __________________</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________________________________, действующего на основании Устава, с одной стороны, и родитель (законный представитель), ________________________________________________________________,</w:t>
      </w:r>
    </w:p>
    <w:p w:rsidR="00CF2BBF" w:rsidRPr="00CF2BBF" w:rsidRDefault="00CF2BBF" w:rsidP="00CF2BBF">
      <w:pPr>
        <w:widowControl w:val="0"/>
        <w:autoSpaceDE w:val="0"/>
        <w:autoSpaceDN w:val="0"/>
        <w:adjustRightInd w:val="0"/>
        <w:spacing w:after="120" w:line="240" w:lineRule="auto"/>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(фамилия, имя, отчество представителя)</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именуемый в дальнейшем "Представитель" обучающегося __________________________________________________________________,</w:t>
      </w:r>
      <w:proofErr w:type="gramEnd"/>
    </w:p>
    <w:p w:rsidR="00CF2BBF" w:rsidRPr="00CF2BBF" w:rsidRDefault="00CF2BBF" w:rsidP="00CF2BBF">
      <w:pPr>
        <w:widowControl w:val="0"/>
        <w:autoSpaceDE w:val="0"/>
        <w:autoSpaceDN w:val="0"/>
        <w:adjustRightInd w:val="0"/>
        <w:spacing w:after="120" w:line="240" w:lineRule="auto"/>
        <w:jc w:val="center"/>
        <w:rPr>
          <w:rFonts w:ascii="Times New Roman" w:eastAsia="Times New Roman" w:hAnsi="Times New Roman" w:cs="Times New Roman"/>
          <w:sz w:val="24"/>
          <w:szCs w:val="24"/>
        </w:rPr>
      </w:pPr>
      <w:r w:rsidRPr="00CF2BBF">
        <w:rPr>
          <w:rFonts w:ascii="Times New Roman" w:eastAsia="Times New Roman" w:hAnsi="Times New Roman" w:cs="Times New Roman"/>
          <w:sz w:val="24"/>
          <w:szCs w:val="24"/>
        </w:rPr>
        <w:t xml:space="preserve">(фамилия, имя, отчество </w:t>
      </w:r>
      <w:proofErr w:type="gramStart"/>
      <w:r w:rsidRPr="00CF2BBF">
        <w:rPr>
          <w:rFonts w:ascii="Times New Roman" w:eastAsia="Times New Roman" w:hAnsi="Times New Roman" w:cs="Times New Roman"/>
          <w:sz w:val="24"/>
          <w:szCs w:val="24"/>
        </w:rPr>
        <w:t>обучающегося</w:t>
      </w:r>
      <w:proofErr w:type="gramEnd"/>
      <w:r w:rsidRPr="00CF2BBF">
        <w:rPr>
          <w:rFonts w:ascii="Times New Roman" w:eastAsia="Times New Roman" w:hAnsi="Times New Roman" w:cs="Times New Roman"/>
          <w:sz w:val="24"/>
          <w:szCs w:val="24"/>
        </w:rPr>
        <w:t>)</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именуемого  в  дальнейшем   "Обучающийся",  совместно именуемые «стороны», в   интересах  Обучающегося  в соответствии  со  статьями 17, 63 Федерального Закона от 29 декабря 2012  года № 273-ФЗ «Об образовании в Российской Федерации»  заключили  настоящий  Договор о нижеследующем:</w:t>
      </w:r>
      <w:proofErr w:type="gramEnd"/>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Предмет Договора</w:t>
      </w:r>
    </w:p>
    <w:p w:rsidR="00CF2BBF" w:rsidRPr="00CF2BBF" w:rsidRDefault="00CF2BBF" w:rsidP="00CF2BBF">
      <w:pPr>
        <w:widowControl w:val="0"/>
        <w:autoSpaceDE w:val="0"/>
        <w:autoSpaceDN w:val="0"/>
        <w:adjustRightInd w:val="0"/>
        <w:spacing w:after="0" w:line="240" w:lineRule="auto"/>
        <w:ind w:left="360"/>
        <w:rPr>
          <w:rFonts w:ascii="Times New Roman" w:eastAsia="Times New Roman" w:hAnsi="Times New Roman" w:cs="Times New Roman"/>
          <w:sz w:val="28"/>
          <w:szCs w:val="28"/>
        </w:rPr>
      </w:pPr>
    </w:p>
    <w:p w:rsidR="00CF2BBF" w:rsidRPr="00CF2BBF" w:rsidRDefault="00CF2BBF" w:rsidP="00CF2BBF">
      <w:pPr>
        <w:widowControl w:val="0"/>
        <w:numPr>
          <w:ilvl w:val="1"/>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Предметом настоящего договора является организация освоения Обучающимся общеобразовательных программ начального общего, основного общего, среднего общего образования (далее – общеобразовательных программ) в форме семейного образования за _____ класс в рамках федерального государственного образовательного стандарта (далее – ФГОС).</w:t>
      </w:r>
    </w:p>
    <w:p w:rsidR="00CF2BBF" w:rsidRPr="00CF2BBF" w:rsidRDefault="00CF2BBF" w:rsidP="00CF2BBF">
      <w:pPr>
        <w:widowControl w:val="0"/>
        <w:numPr>
          <w:ilvl w:val="1"/>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Освоение Обучающимся общеобразовательных программ в форме семейного образования обеспечивается по программам _____ класса в соответствии с согласованным Организацией индивидуальным учебным планом </w:t>
      </w:r>
      <w:proofErr w:type="gramStart"/>
      <w:r w:rsidRPr="00CF2BBF">
        <w:rPr>
          <w:rFonts w:ascii="Times New Roman" w:eastAsia="Times New Roman" w:hAnsi="Times New Roman" w:cs="Times New Roman"/>
          <w:sz w:val="28"/>
          <w:szCs w:val="28"/>
        </w:rPr>
        <w:t>освоения</w:t>
      </w:r>
      <w:proofErr w:type="gramEnd"/>
      <w:r w:rsidRPr="00CF2BBF">
        <w:rPr>
          <w:rFonts w:ascii="Times New Roman" w:eastAsia="Times New Roman" w:hAnsi="Times New Roman" w:cs="Times New Roman"/>
          <w:sz w:val="28"/>
          <w:szCs w:val="28"/>
        </w:rPr>
        <w:t xml:space="preserve"> обучающимся общеобразовательных программ начального общего, основного общего, среднего общего образования в форме семейного образования (далее – индивидуальный учебный план) и рекомендованными к изучению Министерством образования и науки Российской Федерации учебно-методическими комплектами и пособиями.</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lastRenderedPageBreak/>
        <w:t>Финансовое обеспечение Договора</w:t>
      </w:r>
    </w:p>
    <w:p w:rsidR="00CF2BBF" w:rsidRPr="00CF2BBF" w:rsidRDefault="00CF2BBF" w:rsidP="00CF2BBF">
      <w:pPr>
        <w:widowControl w:val="0"/>
        <w:autoSpaceDE w:val="0"/>
        <w:autoSpaceDN w:val="0"/>
        <w:adjustRightInd w:val="0"/>
        <w:spacing w:after="0" w:line="360" w:lineRule="exact"/>
        <w:ind w:left="360"/>
        <w:rPr>
          <w:rFonts w:ascii="Times New Roman" w:eastAsia="Times New Roman" w:hAnsi="Times New Roman" w:cs="Times New Roman"/>
          <w:b/>
          <w:sz w:val="28"/>
          <w:szCs w:val="28"/>
        </w:rPr>
      </w:pPr>
    </w:p>
    <w:p w:rsidR="00CF2BBF" w:rsidRPr="00CF2BBF" w:rsidRDefault="00CF2BBF" w:rsidP="00CF2BBF">
      <w:pPr>
        <w:widowControl w:val="0"/>
        <w:numPr>
          <w:ilvl w:val="1"/>
          <w:numId w:val="15"/>
        </w:numPr>
        <w:autoSpaceDE w:val="0"/>
        <w:autoSpaceDN w:val="0"/>
        <w:adjustRightInd w:val="0"/>
        <w:spacing w:after="0" w:line="360" w:lineRule="exact"/>
        <w:ind w:left="0" w:firstLine="709"/>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Выплата компенсации затрат родителям (законным представителям) на получение </w:t>
      </w:r>
      <w:proofErr w:type="gramStart"/>
      <w:r w:rsidRPr="00CF2BBF">
        <w:rPr>
          <w:rFonts w:ascii="Times New Roman" w:eastAsia="Times New Roman" w:hAnsi="Times New Roman" w:cs="Times New Roman"/>
          <w:sz w:val="28"/>
          <w:szCs w:val="28"/>
        </w:rPr>
        <w:t>обучающимися</w:t>
      </w:r>
      <w:proofErr w:type="gramEnd"/>
      <w:r w:rsidRPr="00CF2BBF">
        <w:rPr>
          <w:rFonts w:ascii="Times New Roman" w:eastAsia="Times New Roman" w:hAnsi="Times New Roman" w:cs="Times New Roman"/>
          <w:sz w:val="28"/>
          <w:szCs w:val="28"/>
        </w:rPr>
        <w:t xml:space="preserve"> начального общего, основного общего, среднего общего образования в форме семейного образования в Пермском крае осуществляется в соответствии с постановлением Правительства Пермского края от _______ №_________ «_____».  </w:t>
      </w:r>
    </w:p>
    <w:p w:rsidR="00CF2BBF" w:rsidRPr="00CF2BBF" w:rsidRDefault="00CF2BBF" w:rsidP="00CF2BBF">
      <w:pPr>
        <w:widowControl w:val="0"/>
        <w:numPr>
          <w:ilvl w:val="1"/>
          <w:numId w:val="15"/>
        </w:numPr>
        <w:autoSpaceDE w:val="0"/>
        <w:autoSpaceDN w:val="0"/>
        <w:adjustRightInd w:val="0"/>
        <w:spacing w:after="0" w:line="360" w:lineRule="exact"/>
        <w:ind w:left="0" w:firstLine="709"/>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Компенсация перечисляется Организацией по указанным в заявлении Представителя реквизитам банковского счета, открытого в кредитной организации, за период времени, прошедший со дня подведения итогов предыдущей аттестации до дня проведения следующей аттестации, по количеству прошедших учебных недель при условии получения при аттестации оценок «удовлетворительно», «хорошо», «отлично».</w:t>
      </w:r>
      <w:proofErr w:type="gramEnd"/>
      <w:r w:rsidRPr="00CF2BBF">
        <w:rPr>
          <w:rFonts w:ascii="Times New Roman" w:eastAsia="Times New Roman" w:hAnsi="Times New Roman" w:cs="Times New Roman"/>
          <w:sz w:val="28"/>
          <w:szCs w:val="28"/>
        </w:rPr>
        <w:t xml:space="preserve"> Первая компенсация выплачивается за период времени, прошедший со дня заключения договора до окончания первого </w:t>
      </w:r>
      <w:proofErr w:type="spellStart"/>
      <w:r w:rsidRPr="00CF2BBF">
        <w:rPr>
          <w:rFonts w:ascii="Times New Roman" w:eastAsia="Times New Roman" w:hAnsi="Times New Roman" w:cs="Times New Roman"/>
          <w:sz w:val="28"/>
          <w:szCs w:val="28"/>
        </w:rPr>
        <w:t>межаттестационного</w:t>
      </w:r>
      <w:proofErr w:type="spellEnd"/>
      <w:r w:rsidRPr="00CF2BBF">
        <w:rPr>
          <w:rFonts w:ascii="Times New Roman" w:eastAsia="Times New Roman" w:hAnsi="Times New Roman" w:cs="Times New Roman"/>
          <w:sz w:val="28"/>
          <w:szCs w:val="28"/>
        </w:rPr>
        <w:t xml:space="preserve"> периода (четверть, триместр и др.). За период каникул компенсация не выплачивается.</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Обязанности и права сторон</w:t>
      </w:r>
    </w:p>
    <w:p w:rsidR="00CF2BBF" w:rsidRPr="00CF2BBF" w:rsidRDefault="00CF2BBF" w:rsidP="00CF2BBF">
      <w:pPr>
        <w:widowControl w:val="0"/>
        <w:numPr>
          <w:ilvl w:val="1"/>
          <w:numId w:val="16"/>
        </w:numPr>
        <w:autoSpaceDE w:val="0"/>
        <w:autoSpaceDN w:val="0"/>
        <w:adjustRightInd w:val="0"/>
        <w:spacing w:after="0" w:line="240" w:lineRule="auto"/>
        <w:ind w:hanging="225"/>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Организация обязуется: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Ознакомить Представителя с учебным планом организации.</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Предоставлять  </w:t>
      </w:r>
      <w:proofErr w:type="gramStart"/>
      <w:r w:rsidRPr="00CF2BBF">
        <w:rPr>
          <w:rFonts w:ascii="Times New Roman" w:eastAsia="Times New Roman" w:hAnsi="Times New Roman" w:cs="Times New Roman"/>
          <w:sz w:val="28"/>
          <w:szCs w:val="28"/>
        </w:rPr>
        <w:t>Обучающемуся</w:t>
      </w:r>
      <w:proofErr w:type="gramEnd"/>
      <w:r w:rsidRPr="00CF2BBF">
        <w:rPr>
          <w:rFonts w:ascii="Times New Roman" w:eastAsia="Times New Roman" w:hAnsi="Times New Roman" w:cs="Times New Roman"/>
          <w:sz w:val="28"/>
          <w:szCs w:val="28"/>
        </w:rPr>
        <w:t xml:space="preserve"> на время обучения в форме семейного образования бесплатно учебники и учебную литературу, имеющуюся в библиотечном фонде Организации, в соответствии с порядком, установленным организацией.</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Оказать </w:t>
      </w:r>
      <w:proofErr w:type="gramStart"/>
      <w:r w:rsidRPr="00CF2BBF">
        <w:rPr>
          <w:rFonts w:ascii="Times New Roman" w:eastAsia="Times New Roman" w:hAnsi="Times New Roman" w:cs="Times New Roman"/>
          <w:sz w:val="28"/>
          <w:szCs w:val="28"/>
        </w:rPr>
        <w:t>Обучающемуся</w:t>
      </w:r>
      <w:proofErr w:type="gramEnd"/>
      <w:r w:rsidRPr="00CF2BBF">
        <w:rPr>
          <w:rFonts w:ascii="Times New Roman" w:eastAsia="Times New Roman" w:hAnsi="Times New Roman" w:cs="Times New Roman"/>
          <w:sz w:val="28"/>
          <w:szCs w:val="28"/>
        </w:rPr>
        <w:t xml:space="preserve"> консультативную помощь в порядке, установленном организацией.</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Обеспечивать </w:t>
      </w:r>
      <w:proofErr w:type="gramStart"/>
      <w:r w:rsidRPr="00CF2BBF">
        <w:rPr>
          <w:rFonts w:ascii="Times New Roman" w:eastAsia="Times New Roman" w:hAnsi="Times New Roman" w:cs="Times New Roman"/>
          <w:sz w:val="28"/>
          <w:szCs w:val="28"/>
        </w:rPr>
        <w:t>Обучающемуся</w:t>
      </w:r>
      <w:proofErr w:type="gramEnd"/>
      <w:r w:rsidRPr="00CF2BBF">
        <w:rPr>
          <w:rFonts w:ascii="Times New Roman" w:eastAsia="Times New Roman" w:hAnsi="Times New Roman" w:cs="Times New Roman"/>
          <w:sz w:val="28"/>
          <w:szCs w:val="28"/>
        </w:rPr>
        <w:t xml:space="preserve">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Организации.</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Осуществлять аттестацию Обучающегося в соответствии с графиком промежуточной и итоговой аттестации, являющимся неотъемлемой частью настоящего Договора.</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Обеспечивать возможность присутствия в Организации Представителя вместе с </w:t>
      </w:r>
      <w:proofErr w:type="gramStart"/>
      <w:r w:rsidRPr="00CF2BBF">
        <w:rPr>
          <w:rFonts w:ascii="Times New Roman" w:eastAsia="Times New Roman" w:hAnsi="Times New Roman" w:cs="Times New Roman"/>
          <w:sz w:val="28"/>
          <w:szCs w:val="28"/>
        </w:rPr>
        <w:t>Обучающимся</w:t>
      </w:r>
      <w:proofErr w:type="gramEnd"/>
      <w:r w:rsidRPr="00CF2BBF">
        <w:rPr>
          <w:rFonts w:ascii="Times New Roman" w:eastAsia="Times New Roman" w:hAnsi="Times New Roman" w:cs="Times New Roman"/>
          <w:sz w:val="28"/>
          <w:szCs w:val="28"/>
        </w:rPr>
        <w:t xml:space="preserve"> при наличии соответствующих медицинских показаний во время проведения промежуточной аттестации.</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Предоставить с согласия Представителя возможность участия в промежуточной аттестации Обучающегося педагогам, обеспечивающим образование в семье, при условии представления договора между родителями (законными представителями) и педагогом.</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Организовывать комиссию для проведения промежуточной </w:t>
      </w:r>
      <w:proofErr w:type="gramStart"/>
      <w:r w:rsidRPr="00CF2BBF">
        <w:rPr>
          <w:rFonts w:ascii="Times New Roman" w:eastAsia="Times New Roman" w:hAnsi="Times New Roman" w:cs="Times New Roman"/>
          <w:sz w:val="28"/>
          <w:szCs w:val="28"/>
        </w:rPr>
        <w:t>аттестации</w:t>
      </w:r>
      <w:proofErr w:type="gramEnd"/>
      <w:r w:rsidRPr="00CF2BBF">
        <w:rPr>
          <w:rFonts w:ascii="Times New Roman" w:eastAsia="Times New Roman" w:hAnsi="Times New Roman" w:cs="Times New Roman"/>
          <w:sz w:val="28"/>
          <w:szCs w:val="28"/>
        </w:rPr>
        <w:t xml:space="preserve"> Обучающегося в случае несогласия Обучающегося или Представителя с выставленной оценкой.</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lastRenderedPageBreak/>
        <w:t>Осуществлять перевод Обучающегося в последующий класс по решению педагогического совета на основании результатов аттестации.</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Произвести </w:t>
      </w:r>
      <w:proofErr w:type="gramStart"/>
      <w:r w:rsidRPr="00CF2BBF">
        <w:rPr>
          <w:rFonts w:ascii="Times New Roman" w:eastAsia="Times New Roman" w:hAnsi="Times New Roman" w:cs="Times New Roman"/>
          <w:sz w:val="28"/>
          <w:szCs w:val="28"/>
        </w:rPr>
        <w:t>с согласия Представителя промежуточную аттестацию Обучающегося в соответствии с Положением о получении общего образования в форме</w:t>
      </w:r>
      <w:proofErr w:type="gramEnd"/>
      <w:r w:rsidRPr="00CF2BBF">
        <w:rPr>
          <w:rFonts w:ascii="Times New Roman" w:eastAsia="Times New Roman" w:hAnsi="Times New Roman" w:cs="Times New Roman"/>
          <w:sz w:val="28"/>
          <w:szCs w:val="28"/>
        </w:rPr>
        <w:t xml:space="preserve"> экстерната, утверждённого приказом Министерства образования и науки Российской Федерации от 23 июня 2000 г. N 1884, в случае ускоренного курса изучения Обучающимся общеобразовательных программ.</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w:t>
      </w:r>
      <w:proofErr w:type="gramEnd"/>
      <w:r w:rsidRPr="00CF2BBF">
        <w:rPr>
          <w:rFonts w:ascii="Times New Roman" w:eastAsia="Times New Roman" w:hAnsi="Times New Roman" w:cs="Times New Roman"/>
          <w:sz w:val="28"/>
          <w:szCs w:val="28"/>
        </w:rPr>
        <w:t xml:space="preserve"> При этом в случае получения Обучающимся неудовлетворительных годовых итоговых оценок по двум и более предметам по решению педагогического совета и по заявлению Представителя Обучающемуся предоставляется возможность быть переведенным в класс компенсирующего обучения (за исключением обучения на ступени среднего общего образования) или оставленным на повторный курс обучения.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Осуществлять государственную (итоговую) аттестацию Обучающегося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от 28.11.2008 № 362.</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Выдать </w:t>
      </w:r>
      <w:proofErr w:type="gramStart"/>
      <w:r w:rsidRPr="00CF2BBF">
        <w:rPr>
          <w:rFonts w:ascii="Times New Roman" w:eastAsia="Times New Roman" w:hAnsi="Times New Roman" w:cs="Times New Roman"/>
          <w:sz w:val="28"/>
          <w:szCs w:val="28"/>
        </w:rPr>
        <w:t>Обучающемуся</w:t>
      </w:r>
      <w:proofErr w:type="gramEnd"/>
      <w:r w:rsidRPr="00CF2BBF">
        <w:rPr>
          <w:rFonts w:ascii="Times New Roman" w:eastAsia="Times New Roman" w:hAnsi="Times New Roman" w:cs="Times New Roman"/>
          <w:sz w:val="28"/>
          <w:szCs w:val="28"/>
        </w:rPr>
        <w:t xml:space="preserve"> документ государственного образца (аттестат) при условии успешного прохождения государственной итоговой аттестации.</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Организация имеет право:</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Проводить экспертизу индивидуального учебного плана.</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Согласовывать индивидуальный учебный план </w:t>
      </w:r>
      <w:proofErr w:type="gramStart"/>
      <w:r w:rsidRPr="00CF2BBF">
        <w:rPr>
          <w:rFonts w:ascii="Times New Roman" w:eastAsia="Times New Roman" w:hAnsi="Times New Roman" w:cs="Times New Roman"/>
          <w:sz w:val="28"/>
          <w:szCs w:val="28"/>
        </w:rPr>
        <w:t>Обучающегося</w:t>
      </w:r>
      <w:proofErr w:type="gramEnd"/>
      <w:r w:rsidRPr="00CF2BBF">
        <w:rPr>
          <w:rFonts w:ascii="Times New Roman" w:eastAsia="Times New Roman" w:hAnsi="Times New Roman" w:cs="Times New Roman"/>
          <w:sz w:val="28"/>
          <w:szCs w:val="28"/>
        </w:rPr>
        <w:t>.</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Устанавливать порядок оказания консультативной помощи </w:t>
      </w:r>
      <w:proofErr w:type="gramStart"/>
      <w:r w:rsidRPr="00CF2BBF">
        <w:rPr>
          <w:rFonts w:ascii="Times New Roman" w:eastAsia="Times New Roman" w:hAnsi="Times New Roman" w:cs="Times New Roman"/>
          <w:sz w:val="28"/>
          <w:szCs w:val="28"/>
        </w:rPr>
        <w:t>Обучающемуся</w:t>
      </w:r>
      <w:proofErr w:type="gramEnd"/>
      <w:r w:rsidRPr="00CF2BBF">
        <w:rPr>
          <w:rFonts w:ascii="Times New Roman" w:eastAsia="Times New Roman" w:hAnsi="Times New Roman" w:cs="Times New Roman"/>
          <w:sz w:val="28"/>
          <w:szCs w:val="28"/>
        </w:rPr>
        <w:t>, сроки выполнения практических и лабораторных работ.</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Устанавливать порядок и сроки проведения промежуточной аттестации Обучающегося.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Определять возможность участия педагогов, приглашенных Представителем, в промежуточной аттестации Обучающегося.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Отказать </w:t>
      </w:r>
      <w:proofErr w:type="gramStart"/>
      <w:r w:rsidRPr="00CF2BBF">
        <w:rPr>
          <w:rFonts w:ascii="Times New Roman" w:eastAsia="Times New Roman" w:hAnsi="Times New Roman" w:cs="Times New Roman"/>
          <w:sz w:val="28"/>
          <w:szCs w:val="28"/>
        </w:rPr>
        <w:t>Обучающемуся</w:t>
      </w:r>
      <w:proofErr w:type="gramEnd"/>
      <w:r w:rsidRPr="00CF2BBF">
        <w:rPr>
          <w:rFonts w:ascii="Times New Roman" w:eastAsia="Times New Roman" w:hAnsi="Times New Roman" w:cs="Times New Roman"/>
          <w:sz w:val="28"/>
          <w:szCs w:val="28"/>
        </w:rPr>
        <w:t xml:space="preserve"> в выдаче документа государственного образца о соответствующем образовании в случае невыполнения им требований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Представитель обязуется: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Предоставить в Организацию индивидуальный учебный план Обучающегося, являющийся неотъемлемой частью настоящего Договора.</w:t>
      </w:r>
      <w:proofErr w:type="gramEnd"/>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Обеспечить освоение Обучающимся общеобразовательных программ, являющихся предметом данного Договора, в соответствии с индивидуальным учебным планом в сроки, соответствующие проведению промежуточной и итоговой аттестации.</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 xml:space="preserve">Обеспечить явку Обучающегося в Организацию в установленные </w:t>
      </w:r>
      <w:r w:rsidRPr="00CF2BBF">
        <w:rPr>
          <w:rFonts w:ascii="Times New Roman" w:eastAsia="Times New Roman" w:hAnsi="Times New Roman" w:cs="Times New Roman"/>
          <w:sz w:val="28"/>
          <w:szCs w:val="28"/>
        </w:rPr>
        <w:lastRenderedPageBreak/>
        <w:t>сроки для прохождения промежуточной и государственной (итоговой) аттестации.</w:t>
      </w:r>
      <w:proofErr w:type="gramEnd"/>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Присутствовать в Организации вместе с </w:t>
      </w:r>
      <w:proofErr w:type="gramStart"/>
      <w:r w:rsidRPr="00CF2BBF">
        <w:rPr>
          <w:rFonts w:ascii="Times New Roman" w:eastAsia="Times New Roman" w:hAnsi="Times New Roman" w:cs="Times New Roman"/>
          <w:sz w:val="28"/>
          <w:szCs w:val="28"/>
        </w:rPr>
        <w:t>Обучающимся</w:t>
      </w:r>
      <w:proofErr w:type="gramEnd"/>
      <w:r w:rsidRPr="00CF2BBF">
        <w:rPr>
          <w:rFonts w:ascii="Times New Roman" w:eastAsia="Times New Roman" w:hAnsi="Times New Roman" w:cs="Times New Roman"/>
          <w:sz w:val="28"/>
          <w:szCs w:val="28"/>
        </w:rPr>
        <w:t xml:space="preserve"> при оказании консультативной помощи, выполнении лабораторных и практических работ, проведении промежуточной аттестации Обучающегося в случае наличия соответствующих медицинских показаний или рекомендации Организации.</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Информировать Организацию о приглашенных им для </w:t>
      </w:r>
      <w:proofErr w:type="gramStart"/>
      <w:r w:rsidRPr="00CF2BBF">
        <w:rPr>
          <w:rFonts w:ascii="Times New Roman" w:eastAsia="Times New Roman" w:hAnsi="Times New Roman" w:cs="Times New Roman"/>
          <w:sz w:val="28"/>
          <w:szCs w:val="28"/>
        </w:rPr>
        <w:t>обучения</w:t>
      </w:r>
      <w:proofErr w:type="gramEnd"/>
      <w:r w:rsidRPr="00CF2BBF">
        <w:rPr>
          <w:rFonts w:ascii="Times New Roman" w:eastAsia="Times New Roman" w:hAnsi="Times New Roman" w:cs="Times New Roman"/>
          <w:sz w:val="28"/>
          <w:szCs w:val="28"/>
        </w:rPr>
        <w:t xml:space="preserve"> Обучающегося преподавателях и обеспечивать их участие в промежуточной и итоговой (государственной) аттестации Обучающегося по требованию Организации.</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Представитель имеет право:</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Для обеспечения освоения </w:t>
      </w:r>
      <w:proofErr w:type="gramStart"/>
      <w:r w:rsidRPr="00CF2BBF">
        <w:rPr>
          <w:rFonts w:ascii="Times New Roman" w:eastAsia="Times New Roman" w:hAnsi="Times New Roman" w:cs="Times New Roman"/>
          <w:sz w:val="28"/>
          <w:szCs w:val="28"/>
        </w:rPr>
        <w:t>Обучающимся</w:t>
      </w:r>
      <w:proofErr w:type="gramEnd"/>
      <w:r w:rsidRPr="00CF2BBF">
        <w:rPr>
          <w:rFonts w:ascii="Times New Roman" w:eastAsia="Times New Roman" w:hAnsi="Times New Roman" w:cs="Times New Roman"/>
          <w:sz w:val="28"/>
          <w:szCs w:val="28"/>
        </w:rPr>
        <w:t xml:space="preserve"> общеобразовательных программ пригласить преподавателя самостоятельно, осуществлять обучение самостоятельно.</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Знакомиться с результатами аттестаций </w:t>
      </w:r>
      <w:proofErr w:type="gramStart"/>
      <w:r w:rsidRPr="00CF2BBF">
        <w:rPr>
          <w:rFonts w:ascii="Times New Roman" w:eastAsia="Times New Roman" w:hAnsi="Times New Roman" w:cs="Times New Roman"/>
          <w:sz w:val="28"/>
          <w:szCs w:val="28"/>
        </w:rPr>
        <w:t>Обучающегося</w:t>
      </w:r>
      <w:proofErr w:type="gramEnd"/>
      <w:r w:rsidRPr="00CF2BBF">
        <w:rPr>
          <w:rFonts w:ascii="Times New Roman" w:eastAsia="Times New Roman" w:hAnsi="Times New Roman" w:cs="Times New Roman"/>
          <w:sz w:val="28"/>
          <w:szCs w:val="28"/>
        </w:rPr>
        <w:t>.</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Присутствовать вместе с </w:t>
      </w:r>
      <w:proofErr w:type="gramStart"/>
      <w:r w:rsidRPr="00CF2BBF">
        <w:rPr>
          <w:rFonts w:ascii="Times New Roman" w:eastAsia="Times New Roman" w:hAnsi="Times New Roman" w:cs="Times New Roman"/>
          <w:sz w:val="28"/>
          <w:szCs w:val="28"/>
        </w:rPr>
        <w:t>Обучающимся</w:t>
      </w:r>
      <w:proofErr w:type="gramEnd"/>
      <w:r w:rsidRPr="00CF2BBF">
        <w:rPr>
          <w:rFonts w:ascii="Times New Roman" w:eastAsia="Times New Roman" w:hAnsi="Times New Roman" w:cs="Times New Roman"/>
          <w:sz w:val="28"/>
          <w:szCs w:val="28"/>
        </w:rPr>
        <w:t xml:space="preserve"> на консультациях.</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Получать денежные средства на компенсацию затрат, связанных с получением ребенком общего образования в форме семейного образования, в соответствии с постановлением Правительства Пермского края </w:t>
      </w:r>
      <w:proofErr w:type="gramStart"/>
      <w:r w:rsidRPr="00CF2BBF">
        <w:rPr>
          <w:rFonts w:ascii="Times New Roman" w:eastAsia="Times New Roman" w:hAnsi="Times New Roman" w:cs="Times New Roman"/>
          <w:sz w:val="28"/>
          <w:szCs w:val="28"/>
        </w:rPr>
        <w:t>от</w:t>
      </w:r>
      <w:proofErr w:type="gramEnd"/>
      <w:r w:rsidRPr="00CF2BBF">
        <w:rPr>
          <w:rFonts w:ascii="Times New Roman" w:eastAsia="Times New Roman" w:hAnsi="Times New Roman" w:cs="Times New Roman"/>
          <w:sz w:val="28"/>
          <w:szCs w:val="28"/>
        </w:rPr>
        <w:t xml:space="preserve"> _______ №_________ «_____». </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Ответственность сторон</w:t>
      </w:r>
    </w:p>
    <w:p w:rsidR="00CF2BBF" w:rsidRPr="00CF2BBF" w:rsidRDefault="00CF2BBF" w:rsidP="00CF2BBF">
      <w:pPr>
        <w:widowControl w:val="0"/>
        <w:numPr>
          <w:ilvl w:val="1"/>
          <w:numId w:val="16"/>
        </w:numPr>
        <w:autoSpaceDE w:val="0"/>
        <w:autoSpaceDN w:val="0"/>
        <w:adjustRightInd w:val="0"/>
        <w:spacing w:after="0" w:line="240" w:lineRule="auto"/>
        <w:ind w:hanging="225"/>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Организация несет ответственность:</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за проведение процедуры промежуточной и государственной (итоговой) аттестации </w:t>
      </w:r>
      <w:proofErr w:type="gramStart"/>
      <w:r w:rsidRPr="00CF2BBF">
        <w:rPr>
          <w:rFonts w:ascii="Times New Roman" w:eastAsia="Times New Roman" w:hAnsi="Times New Roman" w:cs="Times New Roman"/>
          <w:sz w:val="28"/>
          <w:szCs w:val="28"/>
        </w:rPr>
        <w:t>Обучающегося</w:t>
      </w:r>
      <w:proofErr w:type="gramEnd"/>
      <w:r w:rsidRPr="00CF2BBF">
        <w:rPr>
          <w:rFonts w:ascii="Times New Roman" w:eastAsia="Times New Roman" w:hAnsi="Times New Roman" w:cs="Times New Roman"/>
          <w:sz w:val="28"/>
          <w:szCs w:val="28"/>
        </w:rPr>
        <w:t>;</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за проведение соответствующего инструктажа и соблюдение правил техники безопасности при проведении практических и лабораторных работ, на которых присутствует </w:t>
      </w:r>
      <w:proofErr w:type="gramStart"/>
      <w:r w:rsidRPr="00CF2BBF">
        <w:rPr>
          <w:rFonts w:ascii="Times New Roman" w:eastAsia="Times New Roman" w:hAnsi="Times New Roman" w:cs="Times New Roman"/>
          <w:sz w:val="28"/>
          <w:szCs w:val="28"/>
        </w:rPr>
        <w:t>Обучающийся</w:t>
      </w:r>
      <w:proofErr w:type="gramEnd"/>
      <w:r w:rsidRPr="00CF2BBF">
        <w:rPr>
          <w:rFonts w:ascii="Times New Roman" w:eastAsia="Times New Roman" w:hAnsi="Times New Roman" w:cs="Times New Roman"/>
          <w:sz w:val="28"/>
          <w:szCs w:val="28"/>
        </w:rPr>
        <w:t>;</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за своевременное перечисление компенсации.</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Представитель несет ответственность:</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за своевременную разработку индивидуального учебного плана;</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за освоение Обучающимся общеобразовательных программ в рамках ФГОС в соответствии с индивидуальным учебным планом, с проведением промежуточной и итоговой аттестации.</w:t>
      </w:r>
      <w:proofErr w:type="gramEnd"/>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за посещение </w:t>
      </w:r>
      <w:proofErr w:type="gramStart"/>
      <w:r w:rsidRPr="00CF2BBF">
        <w:rPr>
          <w:rFonts w:ascii="Times New Roman" w:eastAsia="Times New Roman" w:hAnsi="Times New Roman" w:cs="Times New Roman"/>
          <w:sz w:val="28"/>
          <w:szCs w:val="28"/>
        </w:rPr>
        <w:t>Обучающимся</w:t>
      </w:r>
      <w:proofErr w:type="gramEnd"/>
      <w:r w:rsidRPr="00CF2BBF">
        <w:rPr>
          <w:rFonts w:ascii="Times New Roman" w:eastAsia="Times New Roman" w:hAnsi="Times New Roman" w:cs="Times New Roman"/>
          <w:sz w:val="28"/>
          <w:szCs w:val="28"/>
        </w:rPr>
        <w:t xml:space="preserve"> консультативных, лабораторных и практических занятий,</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CF2BBF">
        <w:rPr>
          <w:rFonts w:ascii="Times New Roman" w:eastAsia="Times New Roman" w:hAnsi="Times New Roman" w:cs="Times New Roman"/>
          <w:sz w:val="28"/>
          <w:szCs w:val="28"/>
        </w:rPr>
        <w:t>за явку Обучающегося для прохождения промежуточной и государственной (итоговой) аттестации.</w:t>
      </w:r>
      <w:proofErr w:type="gramEnd"/>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360" w:lineRule="exact"/>
        <w:ind w:left="360"/>
        <w:rPr>
          <w:rFonts w:ascii="Times New Roman" w:eastAsia="Times New Roman" w:hAnsi="Times New Roman" w:cs="Times New Roman"/>
          <w:b/>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Срок действия договора</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Настоящий Договор вступает в силу с момента его подписания Сторонами и действует до окончания </w:t>
      </w:r>
      <w:proofErr w:type="gramStart"/>
      <w:r w:rsidRPr="00CF2BBF">
        <w:rPr>
          <w:rFonts w:ascii="Times New Roman" w:eastAsia="Times New Roman" w:hAnsi="Times New Roman" w:cs="Times New Roman"/>
          <w:sz w:val="28"/>
          <w:szCs w:val="28"/>
        </w:rPr>
        <w:t>обучения по</w:t>
      </w:r>
      <w:proofErr w:type="gramEnd"/>
      <w:r w:rsidRPr="00CF2BBF">
        <w:rPr>
          <w:rFonts w:ascii="Times New Roman" w:eastAsia="Times New Roman" w:hAnsi="Times New Roman" w:cs="Times New Roman"/>
          <w:sz w:val="28"/>
          <w:szCs w:val="28"/>
        </w:rPr>
        <w:t xml:space="preserve"> семейной форме.</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Условия расторжения договора</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lastRenderedPageBreak/>
        <w:t>Договор расторгается по заявлению Представителя в любое время.</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Настоящий договор расторгается Организацией с уведомлением Представителя в одностороннем порядке в случае:</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порядке;</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отсутствия положительных результатов итоговой аттестации (за текущий учебный год) Обучающегося по предметам, включенным в учебный план организации, неисполнения или ненадлежащего исполнения Представителем обязательств по настоящему Договору.</w:t>
      </w:r>
    </w:p>
    <w:p w:rsidR="00CF2BBF" w:rsidRPr="00CF2BBF" w:rsidRDefault="00CF2BBF" w:rsidP="00CF2BBF">
      <w:pPr>
        <w:widowControl w:val="0"/>
        <w:autoSpaceDE w:val="0"/>
        <w:autoSpaceDN w:val="0"/>
        <w:adjustRightInd w:val="0"/>
        <w:spacing w:after="0" w:line="360" w:lineRule="exact"/>
        <w:ind w:left="360"/>
        <w:rPr>
          <w:rFonts w:ascii="Times New Roman" w:eastAsia="Times New Roman" w:hAnsi="Times New Roman" w:cs="Times New Roman"/>
          <w:b/>
          <w:sz w:val="28"/>
          <w:szCs w:val="28"/>
        </w:rPr>
      </w:pPr>
    </w:p>
    <w:p w:rsidR="00CF2BBF" w:rsidRPr="00CF2BBF" w:rsidRDefault="00CF2BBF" w:rsidP="00CF2BBF">
      <w:pPr>
        <w:widowControl w:val="0"/>
        <w:numPr>
          <w:ilvl w:val="0"/>
          <w:numId w:val="16"/>
        </w:numPr>
        <w:autoSpaceDE w:val="0"/>
        <w:autoSpaceDN w:val="0"/>
        <w:adjustRightInd w:val="0"/>
        <w:spacing w:after="0" w:line="360" w:lineRule="exact"/>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Заключительные положения</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Настоящий Договор составлен в двух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К Договору прилагаются и являются его неотъемлемой частью следующие приложения: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Индивидуальный учебный план освоения </w:t>
      </w:r>
      <w:proofErr w:type="gramStart"/>
      <w:r w:rsidRPr="00CF2BBF">
        <w:rPr>
          <w:rFonts w:ascii="Times New Roman" w:eastAsia="Times New Roman" w:hAnsi="Times New Roman" w:cs="Times New Roman"/>
          <w:sz w:val="28"/>
          <w:szCs w:val="28"/>
        </w:rPr>
        <w:t>Обучающимся</w:t>
      </w:r>
      <w:proofErr w:type="gramEnd"/>
      <w:r w:rsidRPr="00CF2BBF">
        <w:rPr>
          <w:rFonts w:ascii="Times New Roman" w:eastAsia="Times New Roman" w:hAnsi="Times New Roman" w:cs="Times New Roman"/>
          <w:sz w:val="28"/>
          <w:szCs w:val="28"/>
        </w:rPr>
        <w:t xml:space="preserve"> общеобразовательных программ начального общего, основного общего, среднего общего образования в форме семейного образования.</w:t>
      </w:r>
    </w:p>
    <w:p w:rsidR="00CF2BBF" w:rsidRPr="00CF2BBF" w:rsidRDefault="00CF2BBF" w:rsidP="00CF2BBF">
      <w:pPr>
        <w:widowControl w:val="0"/>
        <w:numPr>
          <w:ilvl w:val="2"/>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График промежуточной и итоговой аттестации.</w:t>
      </w:r>
    </w:p>
    <w:p w:rsidR="00CF2BBF" w:rsidRPr="00CF2BBF" w:rsidRDefault="00CF2BBF" w:rsidP="00CF2BBF">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Юридические адреса и подписи Сторон:</w:t>
      </w:r>
    </w:p>
    <w:p w:rsidR="00CF2BBF" w:rsidRPr="00CF2BBF" w:rsidRDefault="00CF2BBF" w:rsidP="00CF2BBF">
      <w:pPr>
        <w:widowControl w:val="0"/>
        <w:autoSpaceDE w:val="0"/>
        <w:autoSpaceDN w:val="0"/>
        <w:adjustRightInd w:val="0"/>
        <w:spacing w:after="0" w:line="240" w:lineRule="auto"/>
        <w:ind w:left="567"/>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00"/>
        <w:gridCol w:w="4898"/>
      </w:tblGrid>
      <w:tr w:rsidR="00CF2BBF" w:rsidRPr="00CF2BBF" w:rsidTr="00CF2BBF">
        <w:tc>
          <w:tcPr>
            <w:tcW w:w="5041" w:type="dxa"/>
            <w:shd w:val="clear" w:color="auto" w:fill="auto"/>
          </w:tcPr>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Организация:</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041" w:type="dxa"/>
            <w:shd w:val="clear" w:color="auto" w:fill="auto"/>
          </w:tcPr>
          <w:p w:rsidR="00CF2BBF" w:rsidRPr="00CF2BBF" w:rsidRDefault="00CF2BBF" w:rsidP="00CF2BBF">
            <w:pPr>
              <w:widowControl w:val="0"/>
              <w:autoSpaceDE w:val="0"/>
              <w:autoSpaceDN w:val="0"/>
              <w:adjustRightInd w:val="0"/>
              <w:spacing w:after="0" w:line="240" w:lineRule="auto"/>
              <w:ind w:left="346"/>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Родитель (законный представитель):</w:t>
            </w:r>
          </w:p>
        </w:tc>
      </w:tr>
      <w:tr w:rsidR="00CF2BBF" w:rsidRPr="00CF2BBF" w:rsidTr="00CF2BBF">
        <w:tc>
          <w:tcPr>
            <w:tcW w:w="5041" w:type="dxa"/>
            <w:shd w:val="clear" w:color="auto" w:fill="auto"/>
          </w:tcPr>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Директор </w:t>
            </w:r>
            <w:proofErr w:type="gramStart"/>
            <w:r w:rsidRPr="00CF2BBF">
              <w:rPr>
                <w:rFonts w:ascii="Times New Roman" w:eastAsia="Times New Roman" w:hAnsi="Times New Roman" w:cs="Times New Roman"/>
                <w:sz w:val="28"/>
                <w:szCs w:val="28"/>
              </w:rPr>
              <w:t>общеобразовательной</w:t>
            </w:r>
            <w:proofErr w:type="gramEnd"/>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организации:</w:t>
            </w: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041" w:type="dxa"/>
            <w:shd w:val="clear" w:color="auto" w:fill="auto"/>
          </w:tcPr>
          <w:p w:rsidR="00CF2BBF" w:rsidRPr="00CF2BBF" w:rsidRDefault="00CF2BBF" w:rsidP="00CF2BBF">
            <w:pPr>
              <w:widowControl w:val="0"/>
              <w:autoSpaceDE w:val="0"/>
              <w:autoSpaceDN w:val="0"/>
              <w:adjustRightInd w:val="0"/>
              <w:spacing w:after="0" w:line="240" w:lineRule="auto"/>
              <w:ind w:left="346"/>
              <w:jc w:val="both"/>
              <w:rPr>
                <w:rFonts w:ascii="Times New Roman" w:eastAsia="Times New Roman" w:hAnsi="Times New Roman" w:cs="Times New Roman"/>
                <w:sz w:val="28"/>
                <w:szCs w:val="28"/>
              </w:rPr>
            </w:pPr>
          </w:p>
        </w:tc>
      </w:tr>
      <w:tr w:rsidR="00CF2BBF" w:rsidRPr="00CF2BBF" w:rsidTr="00CF2BBF">
        <w:tc>
          <w:tcPr>
            <w:tcW w:w="5041" w:type="dxa"/>
            <w:shd w:val="clear" w:color="auto" w:fill="auto"/>
          </w:tcPr>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 /______________/</w:t>
            </w:r>
          </w:p>
        </w:tc>
        <w:tc>
          <w:tcPr>
            <w:tcW w:w="5041" w:type="dxa"/>
            <w:shd w:val="clear" w:color="auto" w:fill="auto"/>
          </w:tcPr>
          <w:p w:rsidR="00CF2BBF" w:rsidRPr="00CF2BBF" w:rsidRDefault="00CF2BBF" w:rsidP="00CF2BBF">
            <w:pPr>
              <w:widowControl w:val="0"/>
              <w:autoSpaceDE w:val="0"/>
              <w:autoSpaceDN w:val="0"/>
              <w:adjustRightInd w:val="0"/>
              <w:spacing w:after="0" w:line="240" w:lineRule="auto"/>
              <w:ind w:left="346"/>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 /_______________/</w:t>
            </w:r>
          </w:p>
        </w:tc>
      </w:tr>
    </w:tbl>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М.П.</w:t>
      </w:r>
    </w:p>
    <w:p w:rsidR="00CF2BBF" w:rsidRPr="00CF2BBF" w:rsidRDefault="00CF2BBF" w:rsidP="00CF2BBF">
      <w:pPr>
        <w:suppressAutoHyphens/>
        <w:spacing w:after="0" w:line="360" w:lineRule="exact"/>
        <w:ind w:firstLine="720"/>
        <w:jc w:val="center"/>
        <w:rPr>
          <w:rFonts w:ascii="Times New Roman" w:eastAsia="Times New Roman" w:hAnsi="Times New Roman" w:cs="Times New Roman"/>
          <w:sz w:val="28"/>
          <w:szCs w:val="20"/>
        </w:rPr>
        <w:sectPr w:rsidR="00CF2BBF" w:rsidRPr="00CF2BBF" w:rsidSect="00CF2BBF">
          <w:pgSz w:w="11907" w:h="16840" w:code="9"/>
          <w:pgMar w:top="1134" w:right="851" w:bottom="794" w:left="1474" w:header="567" w:footer="567" w:gutter="0"/>
          <w:pgNumType w:start="1"/>
          <w:cols w:space="720"/>
          <w:titlePg/>
        </w:sectPr>
      </w:pP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lastRenderedPageBreak/>
        <w:t>Приложение 1</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к Договору о получении </w:t>
      </w:r>
      <w:proofErr w:type="gramStart"/>
      <w:r w:rsidRPr="00CF2BBF">
        <w:rPr>
          <w:rFonts w:ascii="Times New Roman" w:eastAsia="Times New Roman" w:hAnsi="Times New Roman" w:cs="Times New Roman"/>
          <w:sz w:val="28"/>
          <w:szCs w:val="28"/>
        </w:rPr>
        <w:t>обучающимся</w:t>
      </w:r>
      <w:proofErr w:type="gramEnd"/>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начального общего, основного общего,</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среднего общего образования</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в форме семейного образования</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между общеобразовательной организацией</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и родителями (законными представителями)</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от "__" __________ 20__ г.</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СОГЛАСОВАНО</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Директор _________________</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 /_____________/</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 ____________ 20__ г.</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ind w:right="2778"/>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М.П.</w:t>
      </w:r>
    </w:p>
    <w:p w:rsidR="00CF2BBF" w:rsidRPr="00CF2BBF" w:rsidRDefault="00CF2BBF" w:rsidP="00CF2BBF">
      <w:pPr>
        <w:widowControl w:val="0"/>
        <w:autoSpaceDE w:val="0"/>
        <w:autoSpaceDN w:val="0"/>
        <w:adjustRightInd w:val="0"/>
        <w:spacing w:after="0" w:line="240" w:lineRule="auto"/>
        <w:ind w:right="2778"/>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ind w:right="2778"/>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 учебный год</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1" w:name="Par337"/>
      <w:bookmarkEnd w:id="1"/>
      <w:r w:rsidRPr="00CF2BBF">
        <w:rPr>
          <w:rFonts w:ascii="Times New Roman" w:eastAsia="Times New Roman" w:hAnsi="Times New Roman" w:cs="Times New Roman"/>
          <w:b/>
          <w:sz w:val="28"/>
          <w:szCs w:val="28"/>
        </w:rPr>
        <w:t>ИНДИВИДУАЛЬНЫЙ УЧЕБНЫЙ ПЛАН</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 xml:space="preserve">освоения </w:t>
      </w:r>
      <w:proofErr w:type="gramStart"/>
      <w:r w:rsidRPr="00CF2BBF">
        <w:rPr>
          <w:rFonts w:ascii="Times New Roman" w:eastAsia="Times New Roman" w:hAnsi="Times New Roman" w:cs="Times New Roman"/>
          <w:b/>
          <w:sz w:val="28"/>
          <w:szCs w:val="28"/>
        </w:rPr>
        <w:t>обучающимся</w:t>
      </w:r>
      <w:proofErr w:type="gramEnd"/>
      <w:r w:rsidRPr="00CF2BBF">
        <w:rPr>
          <w:rFonts w:ascii="Times New Roman" w:eastAsia="Times New Roman" w:hAnsi="Times New Roman" w:cs="Times New Roman"/>
          <w:b/>
          <w:sz w:val="28"/>
          <w:szCs w:val="28"/>
        </w:rPr>
        <w:t xml:space="preserve"> общеобразовательных программ</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начального общего, основного общего, среднего общего образования</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в форме семейного образования по программам ___ класса</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______________________________________________</w:t>
      </w:r>
    </w:p>
    <w:p w:rsidR="00CF2BBF" w:rsidRPr="00CF2BBF" w:rsidRDefault="00CF2BBF" w:rsidP="00CF2BBF">
      <w:pPr>
        <w:widowControl w:val="0"/>
        <w:autoSpaceDE w:val="0"/>
        <w:autoSpaceDN w:val="0"/>
        <w:adjustRightInd w:val="0"/>
        <w:spacing w:after="120" w:line="240" w:lineRule="auto"/>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 xml:space="preserve">(ФИО </w:t>
      </w:r>
      <w:proofErr w:type="gramStart"/>
      <w:r w:rsidRPr="00CF2BBF">
        <w:rPr>
          <w:rFonts w:ascii="Times New Roman" w:eastAsia="Times New Roman" w:hAnsi="Times New Roman" w:cs="Times New Roman"/>
          <w:sz w:val="24"/>
          <w:szCs w:val="28"/>
        </w:rPr>
        <w:t>обучающегося</w:t>
      </w:r>
      <w:proofErr w:type="gramEnd"/>
      <w:r w:rsidRPr="00CF2BBF">
        <w:rPr>
          <w:rFonts w:ascii="Times New Roman" w:eastAsia="Times New Roman" w:hAnsi="Times New Roman" w:cs="Times New Roman"/>
          <w:sz w:val="24"/>
          <w:szCs w:val="28"/>
        </w:rPr>
        <w:t>)</w:t>
      </w:r>
    </w:p>
    <w:p w:rsidR="00CF2BBF" w:rsidRPr="00CF2BBF" w:rsidRDefault="00CF2BBF" w:rsidP="00CF2BB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Пояснительная записка (программы и учебники, по которым будет происходить обучение; предметные и </w:t>
      </w:r>
      <w:proofErr w:type="spellStart"/>
      <w:r w:rsidRPr="00CF2BBF">
        <w:rPr>
          <w:rFonts w:ascii="Times New Roman" w:eastAsia="Times New Roman" w:hAnsi="Times New Roman" w:cs="Times New Roman"/>
          <w:sz w:val="28"/>
          <w:szCs w:val="28"/>
        </w:rPr>
        <w:t>метапредметные</w:t>
      </w:r>
      <w:proofErr w:type="spellEnd"/>
      <w:r w:rsidRPr="00CF2BBF">
        <w:rPr>
          <w:rFonts w:ascii="Times New Roman" w:eastAsia="Times New Roman" w:hAnsi="Times New Roman" w:cs="Times New Roman"/>
          <w:sz w:val="28"/>
          <w:szCs w:val="28"/>
        </w:rPr>
        <w:t xml:space="preserve"> результаты и др.):</w:t>
      </w:r>
    </w:p>
    <w:p w:rsidR="00CF2BBF" w:rsidRPr="00CF2BBF" w:rsidRDefault="00CF2BBF" w:rsidP="00CF2BBF">
      <w:pPr>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Планирование:</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4631" w:type="pct"/>
        <w:tblCellMar>
          <w:left w:w="75" w:type="dxa"/>
          <w:right w:w="75" w:type="dxa"/>
        </w:tblCellMar>
        <w:tblLook w:val="0000" w:firstRow="0" w:lastRow="0" w:firstColumn="0" w:lastColumn="0" w:noHBand="0" w:noVBand="0"/>
      </w:tblPr>
      <w:tblGrid>
        <w:gridCol w:w="3526"/>
        <w:gridCol w:w="944"/>
        <w:gridCol w:w="991"/>
        <w:gridCol w:w="881"/>
        <w:gridCol w:w="1145"/>
        <w:gridCol w:w="1790"/>
      </w:tblGrid>
      <w:tr w:rsidR="00CF2BBF" w:rsidRPr="00CF2BBF" w:rsidTr="00CF2BBF">
        <w:trPr>
          <w:trHeight w:val="600"/>
        </w:trPr>
        <w:tc>
          <w:tcPr>
            <w:tcW w:w="1900" w:type="pct"/>
            <w:vMerge w:val="restart"/>
            <w:tcBorders>
              <w:top w:val="single" w:sz="4" w:space="0" w:color="auto"/>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Учебные предметы</w:t>
            </w:r>
          </w:p>
        </w:tc>
        <w:tc>
          <w:tcPr>
            <w:tcW w:w="2135" w:type="pct"/>
            <w:gridSpan w:val="4"/>
            <w:tcBorders>
              <w:top w:val="single" w:sz="4" w:space="0" w:color="auto"/>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Количество часов по четвертям (триместрам и др.)</w:t>
            </w:r>
          </w:p>
        </w:tc>
        <w:tc>
          <w:tcPr>
            <w:tcW w:w="965" w:type="pct"/>
            <w:vMerge w:val="restart"/>
            <w:tcBorders>
              <w:top w:val="single" w:sz="4" w:space="0" w:color="auto"/>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Всего за год</w:t>
            </w:r>
          </w:p>
        </w:tc>
      </w:tr>
      <w:tr w:rsidR="00CF2BBF" w:rsidRPr="00CF2BBF" w:rsidTr="00CF2BBF">
        <w:tc>
          <w:tcPr>
            <w:tcW w:w="1900" w:type="pct"/>
            <w:vMerge/>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9"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I</w:t>
            </w:r>
          </w:p>
        </w:tc>
        <w:tc>
          <w:tcPr>
            <w:tcW w:w="534"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II</w:t>
            </w:r>
          </w:p>
        </w:tc>
        <w:tc>
          <w:tcPr>
            <w:tcW w:w="475"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III</w:t>
            </w:r>
          </w:p>
        </w:tc>
        <w:tc>
          <w:tcPr>
            <w:tcW w:w="617"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IV</w:t>
            </w:r>
          </w:p>
        </w:tc>
        <w:tc>
          <w:tcPr>
            <w:tcW w:w="965" w:type="pct"/>
            <w:vMerge/>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CF2BBF" w:rsidRPr="00CF2BBF" w:rsidTr="00CF2BBF">
        <w:trPr>
          <w:trHeight w:val="400"/>
        </w:trPr>
        <w:tc>
          <w:tcPr>
            <w:tcW w:w="1900"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9"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4"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7"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6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CF2BBF" w:rsidRPr="00CF2BBF" w:rsidTr="00CF2BBF">
        <w:trPr>
          <w:trHeight w:val="400"/>
        </w:trPr>
        <w:tc>
          <w:tcPr>
            <w:tcW w:w="1900"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9"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4"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7"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6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CF2BBF" w:rsidRPr="00CF2BBF" w:rsidTr="00CF2BBF">
        <w:trPr>
          <w:trHeight w:val="400"/>
        </w:trPr>
        <w:tc>
          <w:tcPr>
            <w:tcW w:w="1900"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9"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4"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7"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6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CF2BBF" w:rsidRPr="00CF2BBF" w:rsidTr="00CF2BBF">
        <w:tc>
          <w:tcPr>
            <w:tcW w:w="1900"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9"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4"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7"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965"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Родитель (законный представитель)</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______________/_________________________/</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sectPr w:rsidR="00CF2BBF" w:rsidRPr="00CF2BBF" w:rsidSect="00CF2BBF">
          <w:pgSz w:w="11907" w:h="16840" w:code="9"/>
          <w:pgMar w:top="1134" w:right="567" w:bottom="794" w:left="1474" w:header="567" w:footer="567" w:gutter="0"/>
          <w:pgNumType w:start="1"/>
          <w:cols w:space="720"/>
          <w:titlePg/>
        </w:sectPr>
      </w:pP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lastRenderedPageBreak/>
        <w:t>Приложение 2</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 xml:space="preserve">к Договору о получении </w:t>
      </w:r>
      <w:proofErr w:type="gramStart"/>
      <w:r w:rsidRPr="00CF2BBF">
        <w:rPr>
          <w:rFonts w:ascii="Times New Roman" w:eastAsia="Times New Roman" w:hAnsi="Times New Roman" w:cs="Times New Roman"/>
          <w:sz w:val="28"/>
          <w:szCs w:val="28"/>
        </w:rPr>
        <w:t>обучающимся</w:t>
      </w:r>
      <w:proofErr w:type="gramEnd"/>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начального общего, основного общего,</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среднего общего образования</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в форме семейного образования</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между общеобразовательной организацией</w:t>
      </w:r>
    </w:p>
    <w:p w:rsidR="00CF2BBF" w:rsidRPr="00CF2BBF" w:rsidRDefault="00CF2BBF" w:rsidP="00CF2BB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и родителями (законными представителями)</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УТВЕРЖДАЮ</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Директор _________________</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 /_____________/</w:t>
      </w:r>
    </w:p>
    <w:p w:rsidR="00CF2BBF" w:rsidRPr="00CF2BBF" w:rsidRDefault="00CF2BBF" w:rsidP="00CF2BB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 ____________ 20__ г.</w:t>
      </w:r>
    </w:p>
    <w:p w:rsidR="00CF2BBF" w:rsidRPr="00CF2BBF" w:rsidRDefault="00CF2BBF" w:rsidP="00CF2BBF">
      <w:pPr>
        <w:widowControl w:val="0"/>
        <w:autoSpaceDE w:val="0"/>
        <w:autoSpaceDN w:val="0"/>
        <w:adjustRightInd w:val="0"/>
        <w:spacing w:after="0" w:line="240" w:lineRule="auto"/>
        <w:ind w:right="2920"/>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ind w:right="2920"/>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ind w:right="2920"/>
        <w:jc w:val="right"/>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ind w:right="2778"/>
        <w:jc w:val="right"/>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М.П.</w:t>
      </w: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 w:name="Par395"/>
      <w:bookmarkEnd w:id="2"/>
      <w:r w:rsidRPr="00CF2BBF">
        <w:rPr>
          <w:rFonts w:ascii="Times New Roman" w:eastAsia="Times New Roman" w:hAnsi="Times New Roman" w:cs="Times New Roman"/>
          <w:b/>
          <w:sz w:val="28"/>
          <w:szCs w:val="28"/>
        </w:rPr>
        <w:t>ГРАФИК</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2BBF">
        <w:rPr>
          <w:rFonts w:ascii="Times New Roman" w:eastAsia="Times New Roman" w:hAnsi="Times New Roman" w:cs="Times New Roman"/>
          <w:b/>
          <w:sz w:val="28"/>
          <w:szCs w:val="28"/>
        </w:rPr>
        <w:t>промежуточной и итоговой аттестации</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2BBF">
        <w:rPr>
          <w:rFonts w:ascii="Times New Roman" w:eastAsia="Times New Roman" w:hAnsi="Times New Roman" w:cs="Times New Roman"/>
          <w:b/>
          <w:sz w:val="28"/>
          <w:szCs w:val="28"/>
        </w:rPr>
        <w:t>Обучающегося</w:t>
      </w:r>
      <w:r w:rsidRPr="00CF2BBF">
        <w:rPr>
          <w:rFonts w:ascii="Times New Roman" w:eastAsia="Times New Roman" w:hAnsi="Times New Roman" w:cs="Times New Roman"/>
          <w:sz w:val="28"/>
          <w:szCs w:val="28"/>
        </w:rPr>
        <w:t xml:space="preserve"> _______________________________________________</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 xml:space="preserve">(ФИО </w:t>
      </w:r>
      <w:proofErr w:type="gramStart"/>
      <w:r w:rsidRPr="00CF2BBF">
        <w:rPr>
          <w:rFonts w:ascii="Times New Roman" w:eastAsia="Times New Roman" w:hAnsi="Times New Roman" w:cs="Times New Roman"/>
          <w:sz w:val="24"/>
          <w:szCs w:val="28"/>
        </w:rPr>
        <w:t>обучающегося</w:t>
      </w:r>
      <w:proofErr w:type="gramEnd"/>
      <w:r w:rsidRPr="00CF2BBF">
        <w:rPr>
          <w:rFonts w:ascii="Times New Roman" w:eastAsia="Times New Roman" w:hAnsi="Times New Roman" w:cs="Times New Roman"/>
          <w:sz w:val="24"/>
          <w:szCs w:val="28"/>
        </w:rPr>
        <w:t>)</w:t>
      </w:r>
    </w:p>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Courier New" w:eastAsia="Times New Roman" w:hAnsi="Courier New" w:cs="Courier New"/>
          <w:sz w:val="20"/>
          <w:szCs w:val="20"/>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5" w:type="dxa"/>
          <w:right w:w="75" w:type="dxa"/>
        </w:tblCellMar>
        <w:tblLook w:val="0000" w:firstRow="0" w:lastRow="0" w:firstColumn="0" w:lastColumn="0" w:noHBand="0" w:noVBand="0"/>
      </w:tblPr>
      <w:tblGrid>
        <w:gridCol w:w="3727"/>
        <w:gridCol w:w="6061"/>
      </w:tblGrid>
      <w:tr w:rsidR="00CF2BBF" w:rsidRPr="00CF2BBF" w:rsidTr="00CF2BBF">
        <w:trPr>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Период проведения промежуточной и итоговой аттестации</w:t>
            </w:r>
          </w:p>
        </w:tc>
      </w:tr>
      <w:tr w:rsidR="00CF2BBF" w:rsidRPr="00CF2BBF" w:rsidTr="00CF2BBF">
        <w:trPr>
          <w:trHeight w:val="400"/>
        </w:trPr>
        <w:tc>
          <w:tcPr>
            <w:tcW w:w="1904"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Аттестационный период (четверть, триместр и др.)</w:t>
            </w:r>
          </w:p>
        </w:tc>
        <w:tc>
          <w:tcPr>
            <w:tcW w:w="3096"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Календарные сроки</w:t>
            </w:r>
          </w:p>
        </w:tc>
      </w:tr>
      <w:tr w:rsidR="00CF2BBF" w:rsidRPr="00CF2BBF" w:rsidTr="00CF2BBF">
        <w:tc>
          <w:tcPr>
            <w:tcW w:w="1904"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I</w:t>
            </w:r>
          </w:p>
        </w:tc>
        <w:tc>
          <w:tcPr>
            <w:tcW w:w="3096"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0"/>
              </w:rPr>
            </w:pPr>
          </w:p>
        </w:tc>
      </w:tr>
      <w:tr w:rsidR="00CF2BBF" w:rsidRPr="00CF2BBF" w:rsidTr="00CF2BBF">
        <w:tc>
          <w:tcPr>
            <w:tcW w:w="1904"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II</w:t>
            </w:r>
          </w:p>
        </w:tc>
        <w:tc>
          <w:tcPr>
            <w:tcW w:w="3096"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0"/>
              </w:rPr>
            </w:pPr>
          </w:p>
        </w:tc>
      </w:tr>
      <w:tr w:rsidR="00CF2BBF" w:rsidRPr="00CF2BBF" w:rsidTr="00CF2BBF">
        <w:tc>
          <w:tcPr>
            <w:tcW w:w="1904"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III</w:t>
            </w:r>
          </w:p>
        </w:tc>
        <w:tc>
          <w:tcPr>
            <w:tcW w:w="3096"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0"/>
              </w:rPr>
            </w:pPr>
          </w:p>
        </w:tc>
      </w:tr>
      <w:tr w:rsidR="00CF2BBF" w:rsidRPr="00CF2BBF" w:rsidTr="00CF2BBF">
        <w:tc>
          <w:tcPr>
            <w:tcW w:w="1904" w:type="pct"/>
            <w:tcBorders>
              <w:left w:val="single" w:sz="4" w:space="0" w:color="auto"/>
              <w:bottom w:val="single" w:sz="4" w:space="0" w:color="auto"/>
              <w:right w:val="single" w:sz="4" w:space="0" w:color="auto"/>
            </w:tcBorders>
            <w:vAlign w:val="center"/>
          </w:tcPr>
          <w:p w:rsidR="00CF2BBF" w:rsidRPr="00CF2BBF" w:rsidRDefault="00CF2BBF" w:rsidP="00CF2BBF">
            <w:pPr>
              <w:widowControl w:val="0"/>
              <w:autoSpaceDE w:val="0"/>
              <w:autoSpaceDN w:val="0"/>
              <w:adjustRightInd w:val="0"/>
              <w:spacing w:after="0" w:line="240" w:lineRule="auto"/>
              <w:jc w:val="center"/>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IV</w:t>
            </w:r>
          </w:p>
        </w:tc>
        <w:tc>
          <w:tcPr>
            <w:tcW w:w="3096" w:type="pct"/>
            <w:tcBorders>
              <w:left w:val="single" w:sz="4" w:space="0" w:color="auto"/>
              <w:bottom w:val="single" w:sz="4" w:space="0" w:color="auto"/>
              <w:right w:val="single" w:sz="4" w:space="0" w:color="auto"/>
            </w:tcBorders>
          </w:tcPr>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0"/>
              </w:rPr>
            </w:pPr>
          </w:p>
        </w:tc>
      </w:tr>
    </w:tbl>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p>
    <w:p w:rsidR="00CF2BBF" w:rsidRPr="00CF2BBF" w:rsidRDefault="00CF2BBF" w:rsidP="00CF2BBF">
      <w:pPr>
        <w:widowControl w:val="0"/>
        <w:autoSpaceDE w:val="0"/>
        <w:autoSpaceDN w:val="0"/>
        <w:adjustRightInd w:val="0"/>
        <w:spacing w:after="0" w:line="240" w:lineRule="auto"/>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Ознакомлен:</w:t>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r>
      <w:r w:rsidRPr="00CF2BBF">
        <w:rPr>
          <w:rFonts w:ascii="Times New Roman" w:eastAsia="Times New Roman" w:hAnsi="Times New Roman" w:cs="Times New Roman"/>
          <w:sz w:val="28"/>
          <w:szCs w:val="28"/>
        </w:rPr>
        <w:tab/>
        <w:t>Родитель (законный представитель)</w:t>
      </w:r>
    </w:p>
    <w:p w:rsidR="00CF2BBF" w:rsidRPr="00CF2BBF" w:rsidRDefault="00CF2BBF" w:rsidP="00CF2BBF">
      <w:pPr>
        <w:spacing w:after="0" w:line="360" w:lineRule="exact"/>
        <w:jc w:val="both"/>
        <w:rPr>
          <w:rFonts w:ascii="Times New Roman" w:eastAsia="Times New Roman" w:hAnsi="Times New Roman" w:cs="Times New Roman"/>
          <w:sz w:val="28"/>
          <w:szCs w:val="28"/>
        </w:rPr>
      </w:pPr>
      <w:r w:rsidRPr="00CF2BBF">
        <w:rPr>
          <w:rFonts w:ascii="Times New Roman" w:eastAsia="Times New Roman" w:hAnsi="Times New Roman" w:cs="Times New Roman"/>
          <w:sz w:val="28"/>
          <w:szCs w:val="28"/>
        </w:rPr>
        <w:t>______________/_________________________</w:t>
      </w:r>
    </w:p>
    <w:p w:rsidR="00CF2BBF" w:rsidRPr="00CF2BBF" w:rsidRDefault="00CF2BBF" w:rsidP="00CF2BBF">
      <w:pPr>
        <w:spacing w:after="0" w:line="360" w:lineRule="exact"/>
        <w:jc w:val="both"/>
        <w:rPr>
          <w:rFonts w:ascii="Times New Roman" w:eastAsia="Times New Roman" w:hAnsi="Times New Roman" w:cs="Times New Roman"/>
          <w:sz w:val="28"/>
          <w:szCs w:val="20"/>
        </w:rPr>
        <w:sectPr w:rsidR="00CF2BBF" w:rsidRPr="00CF2BBF" w:rsidSect="00CF2BBF">
          <w:pgSz w:w="11907" w:h="16840" w:code="9"/>
          <w:pgMar w:top="1134" w:right="851" w:bottom="1134" w:left="1418" w:header="567" w:footer="567" w:gutter="0"/>
          <w:cols w:space="720"/>
          <w:noEndnote/>
          <w:titlePg/>
        </w:sectPr>
      </w:pPr>
    </w:p>
    <w:p w:rsidR="00CF2BBF" w:rsidRPr="00CF2BBF" w:rsidRDefault="00CF2BBF" w:rsidP="00CF2BBF">
      <w:pPr>
        <w:spacing w:after="0" w:line="240" w:lineRule="exact"/>
        <w:jc w:val="right"/>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lastRenderedPageBreak/>
        <w:t>Приложение 3</w:t>
      </w:r>
    </w:p>
    <w:p w:rsidR="00CF2BBF" w:rsidRPr="00CF2BBF" w:rsidRDefault="00CF2BBF" w:rsidP="00CF2BBF">
      <w:pPr>
        <w:spacing w:after="0" w:line="240" w:lineRule="exact"/>
        <w:jc w:val="right"/>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к письму Министерства образования</w:t>
      </w:r>
    </w:p>
    <w:p w:rsidR="00CF2BBF" w:rsidRPr="00CF2BBF" w:rsidRDefault="00CF2BBF" w:rsidP="00CF2BBF">
      <w:pPr>
        <w:spacing w:after="0" w:line="240" w:lineRule="exact"/>
        <w:jc w:val="right"/>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и науки Пермского края</w:t>
      </w:r>
    </w:p>
    <w:p w:rsidR="00CF2BBF" w:rsidRPr="00CF2BBF" w:rsidRDefault="00CF2BBF" w:rsidP="00CF2BBF">
      <w:pPr>
        <w:spacing w:after="0" w:line="240" w:lineRule="exact"/>
        <w:jc w:val="right"/>
        <w:rPr>
          <w:rFonts w:ascii="Times New Roman" w:eastAsia="Times New Roman" w:hAnsi="Times New Roman" w:cs="Times New Roman"/>
          <w:sz w:val="28"/>
          <w:szCs w:val="20"/>
        </w:rPr>
      </w:pPr>
      <w:r w:rsidRPr="00CF2BBF">
        <w:rPr>
          <w:rFonts w:ascii="Times New Roman" w:eastAsia="Times New Roman" w:hAnsi="Times New Roman" w:cs="Times New Roman"/>
          <w:sz w:val="28"/>
          <w:szCs w:val="20"/>
        </w:rPr>
        <w:t>от _________ № ______</w:t>
      </w:r>
    </w:p>
    <w:p w:rsidR="00CF2BBF" w:rsidRPr="00CF2BBF" w:rsidRDefault="00CF2BBF" w:rsidP="00CF2BBF">
      <w:pPr>
        <w:spacing w:after="0" w:line="360" w:lineRule="exact"/>
        <w:jc w:val="center"/>
        <w:rPr>
          <w:rFonts w:ascii="Times New Roman" w:eastAsia="Times New Roman" w:hAnsi="Times New Roman" w:cs="Times New Roman"/>
          <w:b/>
          <w:sz w:val="28"/>
          <w:szCs w:val="20"/>
        </w:rPr>
      </w:pPr>
      <w:r w:rsidRPr="00CF2BBF">
        <w:rPr>
          <w:rFonts w:ascii="Times New Roman" w:eastAsia="Times New Roman" w:hAnsi="Times New Roman" w:cs="Times New Roman"/>
          <w:b/>
          <w:sz w:val="28"/>
          <w:szCs w:val="20"/>
        </w:rPr>
        <w:t>Почасовая разбивка времени, отведённого на проведение консультаций, лабораторных и практических работ, промежуточной и итоговой аттестации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818"/>
        <w:gridCol w:w="816"/>
        <w:gridCol w:w="826"/>
        <w:gridCol w:w="820"/>
        <w:gridCol w:w="820"/>
        <w:gridCol w:w="924"/>
        <w:gridCol w:w="644"/>
        <w:gridCol w:w="696"/>
        <w:gridCol w:w="942"/>
        <w:gridCol w:w="996"/>
      </w:tblGrid>
      <w:tr w:rsidR="00CF2BBF" w:rsidRPr="00CF2BBF" w:rsidTr="00CF2BBF">
        <w:tc>
          <w:tcPr>
            <w:tcW w:w="199" w:type="pct"/>
            <w:vMerge w:val="restar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Ступень обучения</w:t>
            </w:r>
          </w:p>
        </w:tc>
        <w:tc>
          <w:tcPr>
            <w:tcW w:w="252" w:type="pct"/>
            <w:vMerge w:val="restar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Примерное количество предметов учебного плана</w:t>
            </w:r>
          </w:p>
        </w:tc>
        <w:tc>
          <w:tcPr>
            <w:tcW w:w="476" w:type="pct"/>
            <w:vMerge w:val="restar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Примерное количество часов, отведённых на выполнение лабораторных, практических работы</w:t>
            </w:r>
          </w:p>
        </w:tc>
        <w:tc>
          <w:tcPr>
            <w:tcW w:w="475" w:type="pct"/>
            <w:vMerge w:val="restar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Примерное количество консультаций по предметам учебного плана</w:t>
            </w:r>
          </w:p>
        </w:tc>
        <w:tc>
          <w:tcPr>
            <w:tcW w:w="1962" w:type="pct"/>
            <w:gridSpan w:val="4"/>
            <w:shd w:val="clear" w:color="auto" w:fill="auto"/>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Примерное количество часов, затрачиваемых на проведение</w:t>
            </w:r>
          </w:p>
        </w:tc>
        <w:tc>
          <w:tcPr>
            <w:tcW w:w="383" w:type="pct"/>
            <w:vMerge w:val="restart"/>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Среднее количество часов в неделю (обязательная часть учебного плана)</w:t>
            </w:r>
          </w:p>
        </w:tc>
        <w:tc>
          <w:tcPr>
            <w:tcW w:w="380" w:type="pct"/>
            <w:vMerge w:val="restart"/>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 xml:space="preserve"> Среднее количество часов в год (обязательная часть учебного плана)</w:t>
            </w:r>
          </w:p>
        </w:tc>
        <w:tc>
          <w:tcPr>
            <w:tcW w:w="417" w:type="pct"/>
            <w:vMerge w:val="restart"/>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Расчётный показатель расходов, руб.</w:t>
            </w:r>
          </w:p>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на 2013 год</w:t>
            </w:r>
          </w:p>
        </w:tc>
        <w:tc>
          <w:tcPr>
            <w:tcW w:w="456" w:type="pct"/>
            <w:vMerge w:val="restart"/>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Объём компенсации затрат, руб.</w:t>
            </w:r>
          </w:p>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на 2013 год</w:t>
            </w:r>
          </w:p>
        </w:tc>
      </w:tr>
      <w:tr w:rsidR="00CF2BBF" w:rsidRPr="00CF2BBF" w:rsidTr="00CF2BBF">
        <w:trPr>
          <w:cantSplit/>
          <w:trHeight w:val="3683"/>
        </w:trPr>
        <w:tc>
          <w:tcPr>
            <w:tcW w:w="199" w:type="pct"/>
            <w:vMerge/>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sz w:val="24"/>
                <w:szCs w:val="28"/>
              </w:rPr>
            </w:pPr>
          </w:p>
        </w:tc>
        <w:tc>
          <w:tcPr>
            <w:tcW w:w="252" w:type="pct"/>
            <w:vMerge/>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sz w:val="24"/>
                <w:szCs w:val="28"/>
              </w:rPr>
            </w:pPr>
          </w:p>
        </w:tc>
        <w:tc>
          <w:tcPr>
            <w:tcW w:w="476" w:type="pct"/>
            <w:vMerge/>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sz w:val="24"/>
                <w:szCs w:val="28"/>
              </w:rPr>
            </w:pPr>
          </w:p>
        </w:tc>
        <w:tc>
          <w:tcPr>
            <w:tcW w:w="475" w:type="pct"/>
            <w:vMerge/>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p>
        </w:tc>
        <w:tc>
          <w:tcPr>
            <w:tcW w:w="479" w:type="pc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промежуточной аттестации</w:t>
            </w:r>
          </w:p>
        </w:tc>
        <w:tc>
          <w:tcPr>
            <w:tcW w:w="476" w:type="pc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итоговой (переводной) аттестации</w:t>
            </w:r>
          </w:p>
        </w:tc>
        <w:tc>
          <w:tcPr>
            <w:tcW w:w="476" w:type="pc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итоговой аттестации в традиционной форме для учащихся 4,9,11 классов</w:t>
            </w:r>
          </w:p>
        </w:tc>
        <w:tc>
          <w:tcPr>
            <w:tcW w:w="531" w:type="pct"/>
            <w:shd w:val="clear" w:color="auto" w:fill="auto"/>
            <w:textDirection w:val="btLr"/>
            <w:vAlign w:val="cente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 xml:space="preserve">итоговой аттестации в 4, 9, 11 классах в форме комплексной проверочной работы, ГИА, ЕГЭ (в </w:t>
            </w:r>
            <w:proofErr w:type="spellStart"/>
            <w:r w:rsidRPr="00CF2BBF">
              <w:rPr>
                <w:rFonts w:ascii="Times New Roman" w:eastAsia="Times New Roman" w:hAnsi="Times New Roman" w:cs="Times New Roman"/>
                <w:sz w:val="24"/>
                <w:szCs w:val="28"/>
              </w:rPr>
              <w:t>т.ч</w:t>
            </w:r>
            <w:proofErr w:type="spellEnd"/>
            <w:r w:rsidRPr="00CF2BBF">
              <w:rPr>
                <w:rFonts w:ascii="Times New Roman" w:eastAsia="Times New Roman" w:hAnsi="Times New Roman" w:cs="Times New Roman"/>
                <w:sz w:val="24"/>
                <w:szCs w:val="28"/>
              </w:rPr>
              <w:t>. консультации)</w:t>
            </w:r>
          </w:p>
        </w:tc>
        <w:tc>
          <w:tcPr>
            <w:tcW w:w="383" w:type="pct"/>
            <w:vMerge/>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p>
        </w:tc>
        <w:tc>
          <w:tcPr>
            <w:tcW w:w="380" w:type="pct"/>
            <w:vMerge/>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p>
        </w:tc>
        <w:tc>
          <w:tcPr>
            <w:tcW w:w="417" w:type="pct"/>
            <w:vMerge/>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p>
        </w:tc>
        <w:tc>
          <w:tcPr>
            <w:tcW w:w="456" w:type="pct"/>
            <w:vMerge/>
            <w:shd w:val="clear" w:color="auto" w:fill="auto"/>
            <w:textDirection w:val="btLr"/>
          </w:tcPr>
          <w:p w:rsidR="00CF2BBF" w:rsidRPr="00CF2BBF" w:rsidRDefault="00CF2BBF" w:rsidP="00CF2BBF">
            <w:pPr>
              <w:autoSpaceDE w:val="0"/>
              <w:autoSpaceDN w:val="0"/>
              <w:adjustRightInd w:val="0"/>
              <w:spacing w:after="0" w:line="360" w:lineRule="exact"/>
              <w:ind w:left="113" w:right="113"/>
              <w:jc w:val="center"/>
              <w:rPr>
                <w:rFonts w:ascii="Times New Roman" w:eastAsia="Times New Roman" w:hAnsi="Times New Roman" w:cs="Times New Roman"/>
                <w:sz w:val="24"/>
                <w:szCs w:val="28"/>
              </w:rPr>
            </w:pPr>
          </w:p>
        </w:tc>
      </w:tr>
      <w:tr w:rsidR="00CF2BBF" w:rsidRPr="00CF2BBF" w:rsidTr="00CF2BBF">
        <w:tc>
          <w:tcPr>
            <w:tcW w:w="5000" w:type="pct"/>
            <w:gridSpan w:val="12"/>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b/>
                <w:sz w:val="24"/>
                <w:szCs w:val="28"/>
              </w:rPr>
            </w:pPr>
            <w:r w:rsidRPr="00CF2BBF">
              <w:rPr>
                <w:rFonts w:ascii="Times New Roman" w:eastAsia="Times New Roman" w:hAnsi="Times New Roman" w:cs="Times New Roman"/>
                <w:b/>
                <w:sz w:val="24"/>
                <w:szCs w:val="28"/>
              </w:rPr>
              <w:t>город</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9</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10</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80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10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14</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4</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21</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714</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24 810</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19848</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25</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50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24</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29 525</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23620</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45</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32</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31 739</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25391,2</w:t>
            </w:r>
          </w:p>
        </w:tc>
      </w:tr>
      <w:tr w:rsidR="00CF2BBF" w:rsidRPr="00CF2BBF" w:rsidTr="00CF2BBF">
        <w:tc>
          <w:tcPr>
            <w:tcW w:w="5000" w:type="pct"/>
            <w:gridSpan w:val="12"/>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ОУ с углубленным изучением отдельных учебных предметов</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25</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50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24</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32833</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26266,4</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45</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32</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34019</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27215,2</w:t>
            </w:r>
          </w:p>
        </w:tc>
      </w:tr>
      <w:tr w:rsidR="00CF2BBF" w:rsidRPr="00CF2BBF" w:rsidTr="00CF2BBF">
        <w:tc>
          <w:tcPr>
            <w:tcW w:w="5000" w:type="pct"/>
            <w:gridSpan w:val="12"/>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b/>
                <w:sz w:val="24"/>
                <w:szCs w:val="28"/>
              </w:rPr>
            </w:pPr>
            <w:r w:rsidRPr="00CF2BBF">
              <w:rPr>
                <w:rFonts w:ascii="Times New Roman" w:eastAsia="Times New Roman" w:hAnsi="Times New Roman" w:cs="Times New Roman"/>
                <w:b/>
                <w:sz w:val="24"/>
                <w:szCs w:val="28"/>
              </w:rPr>
              <w:t>село</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9</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10</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80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10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14</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4</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21</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714</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48 478</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38782,4</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 xml:space="preserve">не </w:t>
            </w:r>
            <w:r w:rsidRPr="00CF2BBF">
              <w:rPr>
                <w:rFonts w:ascii="Times New Roman" w:eastAsia="Times New Roman" w:hAnsi="Times New Roman" w:cs="Times New Roman"/>
                <w:sz w:val="24"/>
                <w:szCs w:val="28"/>
              </w:rPr>
              <w:lastRenderedPageBreak/>
              <w:t>более 25</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 xml:space="preserve">не </w:t>
            </w:r>
            <w:r w:rsidRPr="00CF2BBF">
              <w:rPr>
                <w:rFonts w:ascii="Times New Roman" w:eastAsia="Times New Roman" w:hAnsi="Times New Roman" w:cs="Times New Roman"/>
                <w:sz w:val="24"/>
                <w:szCs w:val="28"/>
              </w:rPr>
              <w:lastRenderedPageBreak/>
              <w:t>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 xml:space="preserve">не </w:t>
            </w:r>
            <w:r w:rsidRPr="00CF2BBF">
              <w:rPr>
                <w:rFonts w:ascii="Times New Roman" w:eastAsia="Times New Roman" w:hAnsi="Times New Roman" w:cs="Times New Roman"/>
                <w:sz w:val="24"/>
                <w:szCs w:val="28"/>
              </w:rPr>
              <w:lastRenderedPageBreak/>
              <w:t>более 50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 xml:space="preserve">не </w:t>
            </w:r>
            <w:r w:rsidRPr="00CF2BBF">
              <w:rPr>
                <w:rFonts w:ascii="Times New Roman" w:eastAsia="Times New Roman" w:hAnsi="Times New Roman" w:cs="Times New Roman"/>
                <w:sz w:val="24"/>
                <w:szCs w:val="28"/>
              </w:rPr>
              <w:lastRenderedPageBreak/>
              <w:t>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 xml:space="preserve">не </w:t>
            </w:r>
            <w:r w:rsidRPr="00CF2BBF">
              <w:rPr>
                <w:rFonts w:ascii="Times New Roman" w:eastAsia="Times New Roman" w:hAnsi="Times New Roman" w:cs="Times New Roman"/>
                <w:sz w:val="24"/>
                <w:szCs w:val="28"/>
              </w:rPr>
              <w:lastRenderedPageBreak/>
              <w:t>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 xml:space="preserve">не </w:t>
            </w:r>
            <w:r w:rsidRPr="00CF2BBF">
              <w:rPr>
                <w:rFonts w:ascii="Times New Roman" w:eastAsia="Times New Roman" w:hAnsi="Times New Roman" w:cs="Times New Roman"/>
                <w:sz w:val="24"/>
                <w:szCs w:val="28"/>
              </w:rPr>
              <w:lastRenderedPageBreak/>
              <w:t>более 24</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56 604</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45283,2</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lastRenderedPageBreak/>
              <w:t>3</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45</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32</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60 854</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48683,2</w:t>
            </w:r>
          </w:p>
        </w:tc>
      </w:tr>
      <w:tr w:rsidR="00CF2BBF" w:rsidRPr="00CF2BBF" w:rsidTr="00CF2BBF">
        <w:tc>
          <w:tcPr>
            <w:tcW w:w="5000" w:type="pct"/>
            <w:gridSpan w:val="12"/>
            <w:shd w:val="clear" w:color="auto" w:fill="auto"/>
            <w:vAlign w:val="center"/>
          </w:tcPr>
          <w:p w:rsidR="00CF2BBF" w:rsidRPr="00CF2BBF" w:rsidRDefault="00CF2BBF" w:rsidP="00CF2BBF">
            <w:pPr>
              <w:autoSpaceDE w:val="0"/>
              <w:autoSpaceDN w:val="0"/>
              <w:adjustRightInd w:val="0"/>
              <w:spacing w:after="0" w:line="360" w:lineRule="exact"/>
              <w:jc w:val="center"/>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ОУ с углубленным изучением отдельных учебных предметов</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2</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25</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50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24</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57429</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45943,2</w:t>
            </w:r>
          </w:p>
        </w:tc>
      </w:tr>
      <w:tr w:rsidR="00CF2BBF" w:rsidRPr="00CF2BBF" w:rsidTr="00CF2BBF">
        <w:tc>
          <w:tcPr>
            <w:tcW w:w="19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w:t>
            </w:r>
          </w:p>
        </w:tc>
        <w:tc>
          <w:tcPr>
            <w:tcW w:w="252"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17</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475"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70</w:t>
            </w:r>
          </w:p>
        </w:tc>
        <w:tc>
          <w:tcPr>
            <w:tcW w:w="479"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45</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20</w:t>
            </w:r>
          </w:p>
        </w:tc>
        <w:tc>
          <w:tcPr>
            <w:tcW w:w="47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30</w:t>
            </w:r>
          </w:p>
        </w:tc>
        <w:tc>
          <w:tcPr>
            <w:tcW w:w="531"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не более 32</w:t>
            </w:r>
          </w:p>
        </w:tc>
        <w:tc>
          <w:tcPr>
            <w:tcW w:w="383"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30</w:t>
            </w:r>
          </w:p>
        </w:tc>
        <w:tc>
          <w:tcPr>
            <w:tcW w:w="380"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1050</w:t>
            </w:r>
          </w:p>
        </w:tc>
        <w:tc>
          <w:tcPr>
            <w:tcW w:w="417"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59508</w:t>
            </w:r>
          </w:p>
        </w:tc>
        <w:tc>
          <w:tcPr>
            <w:tcW w:w="456" w:type="pct"/>
            <w:shd w:val="clear" w:color="auto" w:fill="auto"/>
          </w:tcPr>
          <w:p w:rsidR="00CF2BBF" w:rsidRPr="00CF2BBF" w:rsidRDefault="00CF2BBF" w:rsidP="00CF2BBF">
            <w:pPr>
              <w:autoSpaceDE w:val="0"/>
              <w:autoSpaceDN w:val="0"/>
              <w:adjustRightInd w:val="0"/>
              <w:spacing w:after="0" w:line="360" w:lineRule="exact"/>
              <w:jc w:val="both"/>
              <w:rPr>
                <w:rFonts w:ascii="Times New Roman" w:eastAsia="Times New Roman" w:hAnsi="Times New Roman" w:cs="Times New Roman"/>
                <w:sz w:val="24"/>
                <w:szCs w:val="28"/>
              </w:rPr>
            </w:pPr>
            <w:r w:rsidRPr="00CF2BBF">
              <w:rPr>
                <w:rFonts w:ascii="Times New Roman" w:eastAsia="Times New Roman" w:hAnsi="Times New Roman" w:cs="Times New Roman"/>
                <w:sz w:val="24"/>
                <w:szCs w:val="28"/>
              </w:rPr>
              <w:t>47606,4</w:t>
            </w:r>
          </w:p>
        </w:tc>
      </w:tr>
    </w:tbl>
    <w:p w:rsidR="00CF2BBF" w:rsidRPr="00CF2BBF" w:rsidRDefault="00CF2BBF" w:rsidP="00CF2BBF">
      <w:pPr>
        <w:spacing w:after="0" w:line="360" w:lineRule="exact"/>
        <w:jc w:val="both"/>
        <w:rPr>
          <w:rFonts w:ascii="Times New Roman" w:eastAsia="Times New Roman" w:hAnsi="Times New Roman" w:cs="Times New Roman"/>
          <w:sz w:val="28"/>
          <w:szCs w:val="20"/>
        </w:rPr>
      </w:pPr>
    </w:p>
    <w:p w:rsidR="00CF2BBF" w:rsidRPr="00CF2BBF" w:rsidRDefault="00CF2BBF" w:rsidP="00CF2BBF">
      <w:pPr>
        <w:spacing w:after="0" w:line="240" w:lineRule="auto"/>
        <w:rPr>
          <w:rFonts w:ascii="Times New Roman" w:eastAsia="Times New Roman" w:hAnsi="Times New Roman" w:cs="Times New Roman"/>
          <w:sz w:val="28"/>
          <w:szCs w:val="20"/>
        </w:rPr>
      </w:pPr>
    </w:p>
    <w:p w:rsidR="00C534BE" w:rsidRDefault="00CF2BBF" w:rsidP="00CF2BBF">
      <w:pPr>
        <w:tabs>
          <w:tab w:val="left" w:pos="8235"/>
        </w:tabs>
        <w:jc w:val="both"/>
        <w:rPr>
          <w:rFonts w:ascii="Times New Roman" w:hAnsi="Times New Roman"/>
          <w:sz w:val="24"/>
          <w:szCs w:val="24"/>
        </w:rPr>
      </w:pPr>
      <w:r>
        <w:rPr>
          <w:rFonts w:ascii="Times New Roman" w:hAnsi="Times New Roman"/>
          <w:sz w:val="24"/>
          <w:szCs w:val="24"/>
        </w:rPr>
        <w:tab/>
      </w: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Default="00CF2BBF" w:rsidP="00CF2BBF">
      <w:pPr>
        <w:tabs>
          <w:tab w:val="left" w:pos="8235"/>
        </w:tabs>
        <w:jc w:val="both"/>
        <w:rPr>
          <w:rFonts w:ascii="Times New Roman" w:hAnsi="Times New Roman"/>
          <w:sz w:val="24"/>
          <w:szCs w:val="24"/>
        </w:rPr>
      </w:pPr>
    </w:p>
    <w:p w:rsidR="00CF2BBF" w:rsidRPr="008A18D1" w:rsidRDefault="00CF2BBF" w:rsidP="00CF2BBF">
      <w:pPr>
        <w:tabs>
          <w:tab w:val="left" w:pos="8235"/>
        </w:tabs>
        <w:jc w:val="both"/>
        <w:rPr>
          <w:rFonts w:ascii="Times New Roman" w:hAnsi="Times New Roman"/>
          <w:sz w:val="24"/>
          <w:szCs w:val="24"/>
        </w:rPr>
      </w:pPr>
    </w:p>
    <w:p w:rsidR="00812CFF" w:rsidRDefault="00812CFF" w:rsidP="00220819">
      <w:pPr>
        <w:autoSpaceDE w:val="0"/>
        <w:autoSpaceDN w:val="0"/>
        <w:adjustRightInd w:val="0"/>
        <w:spacing w:after="0" w:line="240" w:lineRule="auto"/>
        <w:jc w:val="right"/>
        <w:outlineLvl w:val="0"/>
        <w:rPr>
          <w:rFonts w:ascii="Times New Roman" w:hAnsi="Times New Roman" w:cs="Times New Roman"/>
          <w:sz w:val="24"/>
          <w:szCs w:val="24"/>
        </w:rPr>
      </w:pPr>
    </w:p>
    <w:p w:rsidR="00812CFF" w:rsidRPr="00CF2BBF" w:rsidRDefault="00220819" w:rsidP="00CF2BBF">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Приложение </w:t>
      </w:r>
      <w:r w:rsidR="00812CFF">
        <w:rPr>
          <w:rFonts w:ascii="Times New Roman" w:eastAsia="Times New Roman" w:hAnsi="Times New Roman" w:cs="Times New Roman"/>
          <w:sz w:val="24"/>
          <w:szCs w:val="24"/>
        </w:rPr>
        <w:t>3</w:t>
      </w:r>
    </w:p>
    <w:p w:rsidR="00812CFF" w:rsidRPr="00220819" w:rsidRDefault="00812CFF" w:rsidP="00812CF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12CFF" w:rsidRPr="00220819" w:rsidRDefault="00812CFF" w:rsidP="00812CFF">
      <w:pPr>
        <w:spacing w:after="0" w:line="240" w:lineRule="auto"/>
        <w:jc w:val="center"/>
        <w:rPr>
          <w:rFonts w:ascii="Times New Roman" w:eastAsia="Times New Roman" w:hAnsi="Times New Roman" w:cs="Times New Roman"/>
          <w:sz w:val="24"/>
          <w:szCs w:val="24"/>
        </w:rPr>
      </w:pPr>
      <w:r w:rsidRPr="00220819">
        <w:rPr>
          <w:rStyle w:val="a3"/>
          <w:rFonts w:ascii="Times New Roman" w:eastAsia="Times New Roman" w:hAnsi="Times New Roman" w:cs="Times New Roman"/>
          <w:sz w:val="24"/>
          <w:szCs w:val="24"/>
        </w:rPr>
        <w:t>ПРИКАЗ</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"____" ________ 20</w:t>
      </w:r>
      <w:r>
        <w:rPr>
          <w:rFonts w:ascii="Times New Roman" w:hAnsi="Times New Roman" w:cs="Times New Roman"/>
          <w:sz w:val="24"/>
          <w:szCs w:val="24"/>
        </w:rPr>
        <w:t>1</w:t>
      </w:r>
      <w:r w:rsidRPr="00220819">
        <w:rPr>
          <w:rFonts w:ascii="Times New Roman" w:eastAsia="Times New Roman" w:hAnsi="Times New Roman" w:cs="Times New Roman"/>
          <w:sz w:val="24"/>
          <w:szCs w:val="24"/>
        </w:rPr>
        <w:t>__ г.                                                                                        № __________</w:t>
      </w:r>
    </w:p>
    <w:p w:rsidR="00812CFF" w:rsidRPr="00220819" w:rsidRDefault="00812CFF" w:rsidP="00812CF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_____________________________</w:t>
      </w:r>
    </w:p>
    <w:p w:rsidR="00812CFF" w:rsidRPr="00220819" w:rsidRDefault="00812CFF" w:rsidP="00812CF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vertAlign w:val="superscript"/>
        </w:rPr>
        <w:t>(место составления приказа)</w:t>
      </w:r>
    </w:p>
    <w:p w:rsidR="00812CFF" w:rsidRPr="00220819" w:rsidRDefault="00812CFF" w:rsidP="00812CFF">
      <w:pPr>
        <w:spacing w:after="0" w:line="240" w:lineRule="auto"/>
        <w:jc w:val="center"/>
        <w:rPr>
          <w:rFonts w:ascii="Times New Roman" w:eastAsia="Times New Roman" w:hAnsi="Times New Roman" w:cs="Times New Roman"/>
          <w:sz w:val="24"/>
          <w:szCs w:val="24"/>
        </w:rPr>
      </w:pPr>
      <w:r w:rsidRPr="00220819">
        <w:rPr>
          <w:rStyle w:val="a3"/>
          <w:rFonts w:ascii="Times New Roman" w:eastAsia="Times New Roman" w:hAnsi="Times New Roman" w:cs="Times New Roman"/>
          <w:sz w:val="24"/>
          <w:szCs w:val="24"/>
        </w:rPr>
        <w:t xml:space="preserve">О зачислении экстерна для прохождения промежуточной </w:t>
      </w:r>
      <w:r w:rsidRPr="00220819">
        <w:rPr>
          <w:rStyle w:val="a3"/>
          <w:rFonts w:ascii="Times New Roman" w:eastAsia="Times New Roman" w:hAnsi="Times New Roman" w:cs="Times New Roman"/>
          <w:sz w:val="24"/>
          <w:szCs w:val="24"/>
        </w:rPr>
        <w:br/>
        <w:t>и (или) государственной итоговой аттестации</w:t>
      </w:r>
    </w:p>
    <w:p w:rsidR="00812CFF" w:rsidRPr="00220819" w:rsidRDefault="00812CFF" w:rsidP="00812CFF">
      <w:pPr>
        <w:spacing w:after="0" w:line="240" w:lineRule="auto"/>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ab/>
      </w:r>
    </w:p>
    <w:p w:rsidR="00812CFF" w:rsidRPr="00220819" w:rsidRDefault="00812CFF" w:rsidP="00812CFF">
      <w:pPr>
        <w:spacing w:after="0" w:line="240" w:lineRule="auto"/>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ab/>
        <w:t>В соответствии с частью 3 статьи 34  Федерального закона от 29.12.2012 № 273-ФЗ «Об образовании в Российской Федерации»</w:t>
      </w:r>
    </w:p>
    <w:p w:rsidR="00812CFF" w:rsidRPr="00220819" w:rsidRDefault="00812CFF" w:rsidP="00812CFF">
      <w:pPr>
        <w:pStyle w:val="a6"/>
        <w:spacing w:before="0" w:beforeAutospacing="0" w:after="0" w:afterAutospacing="0"/>
      </w:pPr>
      <w:r w:rsidRPr="00220819">
        <w:t>ПРИКАЗЫВАЮ:</w:t>
      </w:r>
    </w:p>
    <w:p w:rsidR="00812CFF" w:rsidRPr="00220819" w:rsidRDefault="00812CFF" w:rsidP="00812CFF">
      <w:pPr>
        <w:tabs>
          <w:tab w:val="left" w:pos="480"/>
        </w:tabs>
        <w:spacing w:after="0" w:line="240" w:lineRule="auto"/>
        <w:ind w:firstLine="540"/>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1. Зачислить ______________________________________________________________</w:t>
      </w:r>
      <w:r w:rsidRPr="00220819">
        <w:rPr>
          <w:rFonts w:ascii="Times New Roman" w:eastAsia="Times New Roman" w:hAnsi="Times New Roman" w:cs="Times New Roman"/>
          <w:sz w:val="24"/>
          <w:szCs w:val="24"/>
          <w:vertAlign w:val="superscript"/>
        </w:rPr>
        <w:t xml:space="preserve">                                                           (Ф.И.О. экстерна)</w:t>
      </w:r>
    </w:p>
    <w:p w:rsidR="00812CFF" w:rsidRPr="00220819" w:rsidRDefault="00812CFF" w:rsidP="00812CFF">
      <w:pPr>
        <w:spacing w:after="0" w:line="240" w:lineRule="auto"/>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с "____" ________ 20</w:t>
      </w:r>
      <w:r>
        <w:rPr>
          <w:rFonts w:ascii="Times New Roman" w:hAnsi="Times New Roman" w:cs="Times New Roman"/>
          <w:sz w:val="24"/>
          <w:szCs w:val="24"/>
        </w:rPr>
        <w:t>1</w:t>
      </w:r>
      <w:r w:rsidRPr="00220819">
        <w:rPr>
          <w:rFonts w:ascii="Times New Roman" w:eastAsia="Times New Roman" w:hAnsi="Times New Roman" w:cs="Times New Roman"/>
          <w:sz w:val="24"/>
          <w:szCs w:val="24"/>
        </w:rPr>
        <w:t>__ г. по "____" ________ 20</w:t>
      </w:r>
      <w:r>
        <w:rPr>
          <w:rFonts w:ascii="Times New Roman" w:hAnsi="Times New Roman" w:cs="Times New Roman"/>
          <w:sz w:val="24"/>
          <w:szCs w:val="24"/>
        </w:rPr>
        <w:t>1</w:t>
      </w:r>
      <w:r w:rsidRPr="00220819">
        <w:rPr>
          <w:rFonts w:ascii="Times New Roman" w:eastAsia="Times New Roman" w:hAnsi="Times New Roman" w:cs="Times New Roman"/>
          <w:sz w:val="24"/>
          <w:szCs w:val="24"/>
        </w:rPr>
        <w:t xml:space="preserve">__ г. для прохождения промежуточной </w:t>
      </w:r>
      <w:r w:rsidRPr="00220819">
        <w:rPr>
          <w:rFonts w:ascii="Times New Roman" w:eastAsia="Times New Roman" w:hAnsi="Times New Roman" w:cs="Times New Roman"/>
          <w:sz w:val="24"/>
          <w:szCs w:val="24"/>
        </w:rPr>
        <w:br/>
        <w:t>и (или) государственной итоговой аттестации за курс _____класса (по предмет</w:t>
      </w:r>
      <w:proofErr w:type="gramStart"/>
      <w:r w:rsidRPr="00220819">
        <w:rPr>
          <w:rFonts w:ascii="Times New Roman" w:eastAsia="Times New Roman" w:hAnsi="Times New Roman" w:cs="Times New Roman"/>
          <w:sz w:val="24"/>
          <w:szCs w:val="24"/>
        </w:rPr>
        <w:t>у(</w:t>
      </w:r>
      <w:proofErr w:type="spellStart"/>
      <w:proofErr w:type="gramEnd"/>
      <w:r w:rsidRPr="00220819">
        <w:rPr>
          <w:rFonts w:ascii="Times New Roman" w:eastAsia="Times New Roman" w:hAnsi="Times New Roman" w:cs="Times New Roman"/>
          <w:sz w:val="24"/>
          <w:szCs w:val="24"/>
        </w:rPr>
        <w:t>ам</w:t>
      </w:r>
      <w:proofErr w:type="spellEnd"/>
      <w:r w:rsidRPr="00220819">
        <w:rPr>
          <w:rFonts w:ascii="Times New Roman" w:eastAsia="Times New Roman" w:hAnsi="Times New Roman" w:cs="Times New Roman"/>
          <w:sz w:val="24"/>
          <w:szCs w:val="24"/>
        </w:rPr>
        <w:t>) ____________________________________________________________).</w:t>
      </w:r>
    </w:p>
    <w:p w:rsidR="00812CFF" w:rsidRPr="00220819" w:rsidRDefault="00812CFF" w:rsidP="00812CFF">
      <w:pPr>
        <w:spacing w:after="0" w:line="240" w:lineRule="auto"/>
        <w:ind w:firstLine="540"/>
        <w:jc w:val="both"/>
        <w:rPr>
          <w:rFonts w:ascii="Times New Roman" w:eastAsia="Times New Roman" w:hAnsi="Times New Roman" w:cs="Times New Roman"/>
          <w:sz w:val="24"/>
          <w:szCs w:val="24"/>
        </w:rPr>
      </w:pPr>
    </w:p>
    <w:p w:rsidR="00812CFF" w:rsidRPr="00220819" w:rsidRDefault="00812CFF" w:rsidP="00812CFF">
      <w:pPr>
        <w:spacing w:after="0" w:line="240" w:lineRule="auto"/>
        <w:ind w:firstLine="540"/>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2. Утвердить следующий график проведения промежуточной аттестации:</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55"/>
        <w:gridCol w:w="3450"/>
        <w:gridCol w:w="3150"/>
      </w:tblGrid>
      <w:tr w:rsidR="00812CFF" w:rsidRPr="00220819" w:rsidTr="00CF2BBF">
        <w:trPr>
          <w:tblCellSpacing w:w="0" w:type="dxa"/>
        </w:trPr>
        <w:tc>
          <w:tcPr>
            <w:tcW w:w="2655"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vertAlign w:val="superscript"/>
              </w:rPr>
              <w:t xml:space="preserve">                                                           </w:t>
            </w:r>
            <w:r w:rsidRPr="00220819">
              <w:rPr>
                <w:rStyle w:val="a3"/>
                <w:rFonts w:ascii="Times New Roman" w:eastAsia="Times New Roman" w:hAnsi="Times New Roman" w:cs="Times New Roman"/>
                <w:b w:val="0"/>
                <w:sz w:val="24"/>
                <w:szCs w:val="24"/>
              </w:rPr>
              <w:t>Предметы</w:t>
            </w: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Style w:val="a3"/>
                <w:rFonts w:ascii="Times New Roman" w:eastAsia="Times New Roman" w:hAnsi="Times New Roman" w:cs="Times New Roman"/>
                <w:b w:val="0"/>
                <w:sz w:val="24"/>
                <w:szCs w:val="24"/>
              </w:rPr>
            </w:pPr>
            <w:r w:rsidRPr="00220819">
              <w:rPr>
                <w:rStyle w:val="a3"/>
                <w:rFonts w:ascii="Times New Roman" w:eastAsia="Times New Roman" w:hAnsi="Times New Roman" w:cs="Times New Roman"/>
                <w:b w:val="0"/>
                <w:sz w:val="24"/>
                <w:szCs w:val="24"/>
              </w:rPr>
              <w:t>Форма проведения промежуточной аттестации</w:t>
            </w: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Сроки проведения промежуточной аттестации</w:t>
            </w:r>
          </w:p>
        </w:tc>
      </w:tr>
      <w:tr w:rsidR="00812CFF" w:rsidRPr="00220819" w:rsidTr="00CF2BBF">
        <w:trPr>
          <w:tblCellSpacing w:w="0" w:type="dxa"/>
        </w:trPr>
        <w:tc>
          <w:tcPr>
            <w:tcW w:w="2655"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Style w:val="a3"/>
                <w:rFonts w:ascii="Times New Roman" w:eastAsia="Times New Roman" w:hAnsi="Times New Roman" w:cs="Times New Roman"/>
                <w:b w:val="0"/>
                <w:sz w:val="24"/>
                <w:szCs w:val="24"/>
              </w:rPr>
            </w:pP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r>
      <w:tr w:rsidR="00812CFF" w:rsidRPr="00220819" w:rsidTr="00CF2BBF">
        <w:trPr>
          <w:tblCellSpacing w:w="0" w:type="dxa"/>
        </w:trPr>
        <w:tc>
          <w:tcPr>
            <w:tcW w:w="2655"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r>
      <w:tr w:rsidR="00812CFF" w:rsidRPr="00220819" w:rsidTr="00CF2BBF">
        <w:trPr>
          <w:tblCellSpacing w:w="0" w:type="dxa"/>
        </w:trPr>
        <w:tc>
          <w:tcPr>
            <w:tcW w:w="2655"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r>
    </w:tbl>
    <w:p w:rsidR="00812CFF" w:rsidRPr="00220819" w:rsidRDefault="00812CFF" w:rsidP="00812CFF">
      <w:pPr>
        <w:spacing w:after="0" w:line="240" w:lineRule="auto"/>
        <w:ind w:firstLine="540"/>
        <w:jc w:val="both"/>
        <w:rPr>
          <w:rFonts w:ascii="Times New Roman" w:eastAsia="Times New Roman" w:hAnsi="Times New Roman" w:cs="Times New Roman"/>
          <w:sz w:val="24"/>
          <w:szCs w:val="24"/>
        </w:rPr>
      </w:pPr>
    </w:p>
    <w:p w:rsidR="00812CFF" w:rsidRPr="00220819" w:rsidRDefault="00812CFF" w:rsidP="00812CFF">
      <w:pPr>
        <w:spacing w:after="0" w:line="240" w:lineRule="auto"/>
        <w:ind w:firstLine="540"/>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3. Утвердить следующий график проведения консультаций по предметам:</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55"/>
        <w:gridCol w:w="3450"/>
        <w:gridCol w:w="3150"/>
      </w:tblGrid>
      <w:tr w:rsidR="00812CFF" w:rsidRPr="00220819" w:rsidTr="00CF2BBF">
        <w:trPr>
          <w:tblCellSpacing w:w="0" w:type="dxa"/>
        </w:trPr>
        <w:tc>
          <w:tcPr>
            <w:tcW w:w="2655" w:type="dxa"/>
            <w:vMerge w:val="restart"/>
            <w:tcBorders>
              <w:top w:val="outset" w:sz="6" w:space="0" w:color="auto"/>
              <w:left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Style w:val="a3"/>
                <w:rFonts w:ascii="Times New Roman" w:eastAsia="Times New Roman" w:hAnsi="Times New Roman" w:cs="Times New Roman"/>
                <w:b w:val="0"/>
                <w:sz w:val="24"/>
                <w:szCs w:val="24"/>
              </w:rPr>
              <w:t>Предметы</w:t>
            </w:r>
          </w:p>
        </w:tc>
        <w:tc>
          <w:tcPr>
            <w:tcW w:w="6600" w:type="dxa"/>
            <w:gridSpan w:val="2"/>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Сроки проведения консультаций</w:t>
            </w:r>
          </w:p>
        </w:tc>
      </w:tr>
      <w:tr w:rsidR="00812CFF" w:rsidRPr="00220819" w:rsidTr="00CF2BBF">
        <w:trPr>
          <w:tblCellSpacing w:w="0" w:type="dxa"/>
        </w:trPr>
        <w:tc>
          <w:tcPr>
            <w:tcW w:w="2655" w:type="dxa"/>
            <w:vMerge/>
            <w:tcBorders>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Style w:val="a3"/>
                <w:rFonts w:ascii="Times New Roman" w:eastAsia="Times New Roman" w:hAnsi="Times New Roman" w:cs="Times New Roman"/>
                <w:b w:val="0"/>
                <w:sz w:val="24"/>
                <w:szCs w:val="24"/>
              </w:rPr>
            </w:pP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1 консультация</w:t>
            </w: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2 консультация</w:t>
            </w:r>
          </w:p>
        </w:tc>
      </w:tr>
      <w:tr w:rsidR="00812CFF" w:rsidRPr="00220819" w:rsidTr="00CF2BBF">
        <w:trPr>
          <w:tblCellSpacing w:w="0" w:type="dxa"/>
        </w:trPr>
        <w:tc>
          <w:tcPr>
            <w:tcW w:w="2655"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r>
      <w:tr w:rsidR="00812CFF" w:rsidRPr="00220819" w:rsidTr="00CF2BBF">
        <w:trPr>
          <w:tblCellSpacing w:w="0" w:type="dxa"/>
        </w:trPr>
        <w:tc>
          <w:tcPr>
            <w:tcW w:w="2655"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c>
          <w:tcPr>
            <w:tcW w:w="3150" w:type="dxa"/>
            <w:tcBorders>
              <w:top w:val="outset" w:sz="6" w:space="0" w:color="auto"/>
              <w:left w:val="outset" w:sz="6" w:space="0" w:color="auto"/>
              <w:bottom w:val="outset" w:sz="6" w:space="0" w:color="auto"/>
              <w:right w:val="outset" w:sz="6"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p>
        </w:tc>
      </w:tr>
    </w:tbl>
    <w:p w:rsidR="00812CFF" w:rsidRPr="00220819" w:rsidRDefault="00812CFF" w:rsidP="00812CFF">
      <w:pPr>
        <w:tabs>
          <w:tab w:val="left" w:pos="360"/>
        </w:tabs>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812CFF" w:rsidRPr="00220819" w:rsidRDefault="00812CFF" w:rsidP="00812CF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12CFF" w:rsidRPr="00220819" w:rsidRDefault="00812CFF" w:rsidP="00812CFF">
      <w:pPr>
        <w:tabs>
          <w:tab w:val="left" w:pos="360"/>
        </w:tabs>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20819">
        <w:rPr>
          <w:rFonts w:ascii="Times New Roman" w:eastAsia="Times New Roman" w:hAnsi="Times New Roman" w:cs="Times New Roman"/>
          <w:sz w:val="24"/>
          <w:szCs w:val="24"/>
        </w:rPr>
        <w:t>. Заместителю руководителя по учебно-воспитательной работе ________________</w:t>
      </w:r>
    </w:p>
    <w:p w:rsidR="00812CFF" w:rsidRPr="003F4E39" w:rsidRDefault="00812CFF" w:rsidP="00812CFF">
      <w:pPr>
        <w:spacing w:after="0" w:line="240" w:lineRule="auto"/>
        <w:ind w:firstLine="540"/>
        <w:rPr>
          <w:rFonts w:ascii="Times New Roman" w:eastAsia="Times New Roman" w:hAnsi="Times New Roman" w:cs="Times New Roman"/>
          <w:sz w:val="20"/>
          <w:szCs w:val="20"/>
        </w:rPr>
      </w:pPr>
      <w:r w:rsidRPr="003F4E39">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sidRPr="003F4E39">
        <w:rPr>
          <w:rFonts w:ascii="Times New Roman" w:eastAsia="Times New Roman" w:hAnsi="Times New Roman" w:cs="Times New Roman"/>
          <w:sz w:val="20"/>
          <w:szCs w:val="20"/>
        </w:rPr>
        <w:t xml:space="preserve">   (ФИО заместителя)</w:t>
      </w:r>
    </w:p>
    <w:p w:rsidR="00812CFF" w:rsidRPr="00220819" w:rsidRDefault="00812CFF" w:rsidP="00812CFF">
      <w:pPr>
        <w:spacing w:after="0" w:line="240" w:lineRule="auto"/>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осуществлять </w:t>
      </w:r>
      <w:proofErr w:type="gramStart"/>
      <w:r w:rsidRPr="00220819">
        <w:rPr>
          <w:rFonts w:ascii="Times New Roman" w:eastAsia="Times New Roman" w:hAnsi="Times New Roman" w:cs="Times New Roman"/>
          <w:sz w:val="24"/>
          <w:szCs w:val="24"/>
        </w:rPr>
        <w:t>контроль за</w:t>
      </w:r>
      <w:proofErr w:type="gramEnd"/>
      <w:r w:rsidRPr="00220819">
        <w:rPr>
          <w:rFonts w:ascii="Times New Roman" w:eastAsia="Times New Roman" w:hAnsi="Times New Roman" w:cs="Times New Roman"/>
          <w:sz w:val="24"/>
          <w:szCs w:val="24"/>
        </w:rPr>
        <w:t xml:space="preserve"> своевременным проведением консультаций и проведением промежуточной аттестации педагогическими работниками, ведением журнала учета проведенных консультаций.</w:t>
      </w:r>
    </w:p>
    <w:p w:rsidR="00812CFF" w:rsidRPr="00220819" w:rsidRDefault="00812CFF" w:rsidP="00812CFF">
      <w:pPr>
        <w:tabs>
          <w:tab w:val="left" w:pos="480"/>
        </w:tabs>
        <w:spacing w:after="0" w:line="240" w:lineRule="auto"/>
        <w:ind w:firstLine="540"/>
        <w:jc w:val="both"/>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ab/>
        <w:t xml:space="preserve">6. Контроль за исполнением приказа возложить на заместителя директора </w:t>
      </w:r>
      <w:r w:rsidRPr="00220819">
        <w:rPr>
          <w:rFonts w:ascii="Times New Roman" w:eastAsia="Times New Roman" w:hAnsi="Times New Roman" w:cs="Times New Roman"/>
          <w:sz w:val="24"/>
          <w:szCs w:val="24"/>
        </w:rPr>
        <w:br/>
        <w:t>по учебно-воспитательной работе _________________________________</w:t>
      </w:r>
      <w:proofErr w:type="gramStart"/>
      <w:r w:rsidRPr="00220819">
        <w:rPr>
          <w:rFonts w:ascii="Times New Roman" w:eastAsia="Times New Roman" w:hAnsi="Times New Roman" w:cs="Times New Roman"/>
          <w:sz w:val="24"/>
          <w:szCs w:val="24"/>
        </w:rPr>
        <w:t xml:space="preserve"> .</w:t>
      </w:r>
      <w:proofErr w:type="gramEnd"/>
    </w:p>
    <w:p w:rsidR="00812CFF" w:rsidRPr="003F4E39" w:rsidRDefault="00812CFF" w:rsidP="00812CFF">
      <w:pPr>
        <w:spacing w:after="0" w:line="240" w:lineRule="auto"/>
        <w:rPr>
          <w:rFonts w:ascii="Times New Roman" w:eastAsia="Times New Roman" w:hAnsi="Times New Roman" w:cs="Times New Roman"/>
          <w:sz w:val="20"/>
          <w:szCs w:val="20"/>
        </w:rPr>
      </w:pPr>
      <w:r w:rsidRPr="003F4E39">
        <w:rPr>
          <w:rFonts w:ascii="Times New Roman" w:eastAsia="Times New Roman" w:hAnsi="Times New Roman" w:cs="Times New Roman"/>
          <w:sz w:val="20"/>
          <w:szCs w:val="20"/>
        </w:rPr>
        <w:t xml:space="preserve">                                                                                  (ФИО заместителя директора)</w:t>
      </w: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Руководитель образовательной организации              _________ / ____________________</w:t>
      </w:r>
    </w:p>
    <w:p w:rsidR="00812CFF" w:rsidRPr="00220819" w:rsidRDefault="00812CFF" w:rsidP="00812CFF">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812CFF" w:rsidRDefault="00812CFF" w:rsidP="00812CFF">
      <w:pPr>
        <w:autoSpaceDE w:val="0"/>
        <w:autoSpaceDN w:val="0"/>
        <w:adjustRightInd w:val="0"/>
        <w:spacing w:after="0" w:line="240" w:lineRule="auto"/>
        <w:jc w:val="right"/>
        <w:outlineLvl w:val="0"/>
        <w:rPr>
          <w:rFonts w:ascii="Times New Roman" w:hAnsi="Times New Roman" w:cs="Times New Roman"/>
          <w:sz w:val="24"/>
          <w:szCs w:val="24"/>
        </w:rPr>
      </w:pPr>
    </w:p>
    <w:p w:rsidR="00812CFF" w:rsidRDefault="00812CFF" w:rsidP="00812CFF">
      <w:pPr>
        <w:autoSpaceDE w:val="0"/>
        <w:autoSpaceDN w:val="0"/>
        <w:adjustRightInd w:val="0"/>
        <w:spacing w:after="0" w:line="240" w:lineRule="auto"/>
        <w:jc w:val="right"/>
        <w:outlineLvl w:val="0"/>
        <w:rPr>
          <w:rFonts w:ascii="Times New Roman" w:hAnsi="Times New Roman" w:cs="Times New Roman"/>
          <w:sz w:val="24"/>
          <w:szCs w:val="24"/>
        </w:rPr>
      </w:pPr>
    </w:p>
    <w:p w:rsidR="00812CFF" w:rsidRDefault="00812CFF" w:rsidP="00812CFF">
      <w:pPr>
        <w:autoSpaceDE w:val="0"/>
        <w:autoSpaceDN w:val="0"/>
        <w:adjustRightInd w:val="0"/>
        <w:spacing w:after="0" w:line="240" w:lineRule="auto"/>
        <w:jc w:val="right"/>
        <w:outlineLvl w:val="0"/>
        <w:rPr>
          <w:rFonts w:ascii="Times New Roman" w:hAnsi="Times New Roman" w:cs="Times New Roman"/>
          <w:sz w:val="24"/>
          <w:szCs w:val="24"/>
        </w:rPr>
      </w:pPr>
    </w:p>
    <w:p w:rsidR="00812CFF" w:rsidRDefault="00812CFF" w:rsidP="00812CFF">
      <w:pPr>
        <w:autoSpaceDE w:val="0"/>
        <w:autoSpaceDN w:val="0"/>
        <w:adjustRightInd w:val="0"/>
        <w:spacing w:after="0" w:line="240" w:lineRule="auto"/>
        <w:jc w:val="right"/>
        <w:outlineLvl w:val="0"/>
        <w:rPr>
          <w:rFonts w:ascii="Times New Roman" w:hAnsi="Times New Roman" w:cs="Times New Roman"/>
          <w:sz w:val="24"/>
          <w:szCs w:val="24"/>
        </w:rPr>
      </w:pPr>
    </w:p>
    <w:p w:rsidR="00812CFF" w:rsidRDefault="00812CFF" w:rsidP="00812CFF">
      <w:pPr>
        <w:autoSpaceDE w:val="0"/>
        <w:autoSpaceDN w:val="0"/>
        <w:adjustRightInd w:val="0"/>
        <w:spacing w:after="0" w:line="240" w:lineRule="auto"/>
        <w:jc w:val="right"/>
        <w:outlineLvl w:val="0"/>
        <w:rPr>
          <w:rFonts w:ascii="Times New Roman" w:hAnsi="Times New Roman" w:cs="Times New Roman"/>
          <w:sz w:val="24"/>
          <w:szCs w:val="24"/>
        </w:rPr>
      </w:pPr>
    </w:p>
    <w:p w:rsidR="00812CFF" w:rsidRDefault="00812CFF" w:rsidP="00812CFF">
      <w:pPr>
        <w:autoSpaceDE w:val="0"/>
        <w:autoSpaceDN w:val="0"/>
        <w:adjustRightInd w:val="0"/>
        <w:spacing w:after="0" w:line="240" w:lineRule="auto"/>
        <w:jc w:val="right"/>
        <w:outlineLvl w:val="0"/>
        <w:rPr>
          <w:rFonts w:ascii="Times New Roman" w:hAnsi="Times New Roman" w:cs="Times New Roman"/>
          <w:sz w:val="24"/>
          <w:szCs w:val="24"/>
        </w:rPr>
      </w:pPr>
    </w:p>
    <w:p w:rsidR="00CF2BBF" w:rsidRDefault="00CF2BBF" w:rsidP="00812CFF">
      <w:pPr>
        <w:autoSpaceDE w:val="0"/>
        <w:autoSpaceDN w:val="0"/>
        <w:adjustRightInd w:val="0"/>
        <w:spacing w:after="0" w:line="240" w:lineRule="auto"/>
        <w:jc w:val="right"/>
        <w:outlineLvl w:val="0"/>
        <w:rPr>
          <w:rFonts w:ascii="Times New Roman" w:hAnsi="Times New Roman" w:cs="Times New Roman"/>
          <w:sz w:val="24"/>
          <w:szCs w:val="24"/>
        </w:rPr>
      </w:pPr>
    </w:p>
    <w:p w:rsidR="00CF2BBF" w:rsidRDefault="00CF2BBF" w:rsidP="00812CFF">
      <w:pPr>
        <w:autoSpaceDE w:val="0"/>
        <w:autoSpaceDN w:val="0"/>
        <w:adjustRightInd w:val="0"/>
        <w:spacing w:after="0" w:line="240" w:lineRule="auto"/>
        <w:jc w:val="right"/>
        <w:outlineLvl w:val="0"/>
        <w:rPr>
          <w:rFonts w:ascii="Times New Roman" w:hAnsi="Times New Roman" w:cs="Times New Roman"/>
          <w:sz w:val="24"/>
          <w:szCs w:val="24"/>
        </w:rPr>
      </w:pPr>
    </w:p>
    <w:p w:rsidR="00812CFF" w:rsidRPr="00220819" w:rsidRDefault="00812CFF" w:rsidP="00812CFF">
      <w:pPr>
        <w:autoSpaceDE w:val="0"/>
        <w:autoSpaceDN w:val="0"/>
        <w:adjustRightInd w:val="0"/>
        <w:spacing w:after="0" w:line="240" w:lineRule="auto"/>
        <w:rPr>
          <w:rFonts w:ascii="Times New Roman" w:eastAsia="Times New Roman" w:hAnsi="Times New Roman" w:cs="Times New Roman"/>
          <w:sz w:val="24"/>
          <w:szCs w:val="24"/>
        </w:rPr>
      </w:pPr>
    </w:p>
    <w:p w:rsidR="00812CFF" w:rsidRPr="00220819" w:rsidRDefault="00812CFF" w:rsidP="00812CFF">
      <w:pPr>
        <w:autoSpaceDE w:val="0"/>
        <w:autoSpaceDN w:val="0"/>
        <w:adjustRightInd w:val="0"/>
        <w:spacing w:after="0" w:line="240" w:lineRule="auto"/>
        <w:jc w:val="center"/>
        <w:rPr>
          <w:rFonts w:ascii="Times New Roman" w:eastAsia="Times New Roman" w:hAnsi="Times New Roman" w:cs="Times New Roman"/>
          <w:sz w:val="24"/>
          <w:szCs w:val="24"/>
        </w:rPr>
      </w:pPr>
      <w:bookmarkStart w:id="3" w:name="Par53"/>
      <w:bookmarkEnd w:id="3"/>
      <w:r w:rsidRPr="00220819">
        <w:rPr>
          <w:rFonts w:ascii="Times New Roman" w:eastAsia="Times New Roman" w:hAnsi="Times New Roman" w:cs="Times New Roman"/>
          <w:sz w:val="24"/>
          <w:szCs w:val="24"/>
        </w:rPr>
        <w:t>СПРАВКА</w:t>
      </w:r>
    </w:p>
    <w:p w:rsidR="00812CFF" w:rsidRPr="00220819" w:rsidRDefault="00812CFF" w:rsidP="00812CFF">
      <w:pPr>
        <w:autoSpaceDE w:val="0"/>
        <w:autoSpaceDN w:val="0"/>
        <w:adjustRightInd w:val="0"/>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О ПРОМЕЖУТОЧНОЙ АТТЕСТАЦИИ </w:t>
      </w:r>
    </w:p>
    <w:p w:rsidR="00812CFF" w:rsidRPr="00220819" w:rsidRDefault="00812CFF" w:rsidP="00812CFF">
      <w:pPr>
        <w:autoSpaceDE w:val="0"/>
        <w:autoSpaceDN w:val="0"/>
        <w:adjustRightInd w:val="0"/>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_____________________________________________________________________________</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                                                             (фамилия, имя, отчество)</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в ____________________________________________________________________________</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                                           (наименование общеобразовательной организации, адрес)</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_____________________________________________________________________________</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в __________ учебном году пройдена промежуточная аттестация</w:t>
      </w:r>
    </w:p>
    <w:p w:rsidR="00812CFF" w:rsidRPr="00220819" w:rsidRDefault="00812CFF" w:rsidP="00812CFF">
      <w:pPr>
        <w:spacing w:after="0" w:line="240" w:lineRule="auto"/>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0"/>
        <w:gridCol w:w="2684"/>
        <w:gridCol w:w="3426"/>
        <w:gridCol w:w="2660"/>
      </w:tblGrid>
      <w:tr w:rsidR="00812CFF" w:rsidRPr="00220819" w:rsidTr="00CF2BBF">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w:t>
            </w:r>
          </w:p>
          <w:p w:rsidR="00812CFF" w:rsidRPr="00220819" w:rsidRDefault="00812CFF" w:rsidP="00CF2BBF">
            <w:pPr>
              <w:spacing w:after="0" w:line="240" w:lineRule="auto"/>
              <w:jc w:val="center"/>
              <w:rPr>
                <w:rFonts w:ascii="Times New Roman" w:eastAsia="Times New Roman" w:hAnsi="Times New Roman" w:cs="Times New Roman"/>
                <w:sz w:val="24"/>
                <w:szCs w:val="24"/>
              </w:rPr>
            </w:pPr>
            <w:proofErr w:type="gramStart"/>
            <w:r w:rsidRPr="00220819">
              <w:rPr>
                <w:rFonts w:ascii="Times New Roman" w:eastAsia="Times New Roman" w:hAnsi="Times New Roman" w:cs="Times New Roman"/>
                <w:sz w:val="24"/>
                <w:szCs w:val="24"/>
              </w:rPr>
              <w:t>п</w:t>
            </w:r>
            <w:proofErr w:type="gramEnd"/>
            <w:r w:rsidRPr="00220819">
              <w:rPr>
                <w:rFonts w:ascii="Times New Roman" w:eastAsia="Times New Roman" w:hAnsi="Times New Roman" w:cs="Times New Roman"/>
                <w:sz w:val="24"/>
                <w:szCs w:val="24"/>
              </w:rPr>
              <w:t>/п</w:t>
            </w:r>
          </w:p>
        </w:tc>
        <w:tc>
          <w:tcPr>
            <w:tcW w:w="2684" w:type="dxa"/>
            <w:tcBorders>
              <w:top w:val="single" w:sz="8" w:space="0" w:color="auto"/>
              <w:left w:val="single" w:sz="8" w:space="0" w:color="auto"/>
              <w:bottom w:val="single" w:sz="8" w:space="0" w:color="auto"/>
              <w:right w:val="single" w:sz="8"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Наименование </w:t>
            </w:r>
            <w:proofErr w:type="gramStart"/>
            <w:r w:rsidRPr="00220819">
              <w:rPr>
                <w:rFonts w:ascii="Times New Roman" w:eastAsia="Times New Roman" w:hAnsi="Times New Roman" w:cs="Times New Roman"/>
                <w:sz w:val="24"/>
                <w:szCs w:val="24"/>
              </w:rPr>
              <w:t>учебных</w:t>
            </w:r>
            <w:proofErr w:type="gramEnd"/>
          </w:p>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предметов</w:t>
            </w:r>
          </w:p>
        </w:tc>
        <w:tc>
          <w:tcPr>
            <w:tcW w:w="3426" w:type="dxa"/>
            <w:tcBorders>
              <w:top w:val="single" w:sz="8" w:space="0" w:color="auto"/>
              <w:left w:val="single" w:sz="8" w:space="0" w:color="auto"/>
              <w:bottom w:val="single" w:sz="8" w:space="0" w:color="auto"/>
              <w:right w:val="single" w:sz="8"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Четверть, триместр, полугодие, модуль, класс, полный курс предмета</w:t>
            </w:r>
          </w:p>
        </w:tc>
        <w:tc>
          <w:tcPr>
            <w:tcW w:w="2660" w:type="dxa"/>
            <w:tcBorders>
              <w:top w:val="single" w:sz="8" w:space="0" w:color="auto"/>
              <w:left w:val="single" w:sz="8" w:space="0" w:color="auto"/>
              <w:bottom w:val="single" w:sz="8" w:space="0" w:color="auto"/>
              <w:right w:val="single" w:sz="8" w:space="0" w:color="auto"/>
            </w:tcBorders>
          </w:tcPr>
          <w:p w:rsidR="00812CFF" w:rsidRPr="00220819" w:rsidRDefault="00812CFF" w:rsidP="00CF2BBF">
            <w:pPr>
              <w:spacing w:after="0" w:line="240" w:lineRule="auto"/>
              <w:jc w:val="center"/>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Отметка</w:t>
            </w: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r w:rsidR="00812CFF" w:rsidRPr="00220819" w:rsidTr="00CF2BBF">
        <w:trPr>
          <w:tblCellSpacing w:w="5" w:type="nil"/>
        </w:trPr>
        <w:tc>
          <w:tcPr>
            <w:tcW w:w="610" w:type="dxa"/>
            <w:tcBorders>
              <w:left w:val="single" w:sz="8" w:space="0" w:color="auto"/>
              <w:bottom w:val="single" w:sz="8" w:space="0" w:color="auto"/>
              <w:right w:val="single" w:sz="8" w:space="0" w:color="auto"/>
            </w:tcBorders>
          </w:tcPr>
          <w:p w:rsidR="00812CFF" w:rsidRPr="00220819" w:rsidRDefault="00812CFF" w:rsidP="00CF2BBF">
            <w:pPr>
              <w:numPr>
                <w:ilvl w:val="0"/>
                <w:numId w:val="9"/>
              </w:numPr>
              <w:spacing w:after="0" w:line="240" w:lineRule="auto"/>
              <w:rPr>
                <w:rFonts w:ascii="Times New Roman" w:eastAsia="Times New Roman" w:hAnsi="Times New Roman" w:cs="Times New Roman"/>
                <w:sz w:val="24"/>
                <w:szCs w:val="24"/>
              </w:rPr>
            </w:pPr>
          </w:p>
        </w:tc>
        <w:tc>
          <w:tcPr>
            <w:tcW w:w="2684"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3426"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c>
          <w:tcPr>
            <w:tcW w:w="2660" w:type="dxa"/>
            <w:tcBorders>
              <w:left w:val="single" w:sz="8" w:space="0" w:color="auto"/>
              <w:bottom w:val="single" w:sz="8" w:space="0" w:color="auto"/>
              <w:right w:val="single" w:sz="8" w:space="0" w:color="auto"/>
            </w:tcBorders>
          </w:tcPr>
          <w:p w:rsidR="00812CFF" w:rsidRPr="00220819" w:rsidRDefault="00812CFF" w:rsidP="00CF2BBF">
            <w:pPr>
              <w:spacing w:after="0" w:line="240" w:lineRule="auto"/>
              <w:rPr>
                <w:rFonts w:ascii="Times New Roman" w:eastAsia="Times New Roman" w:hAnsi="Times New Roman" w:cs="Times New Roman"/>
                <w:sz w:val="24"/>
                <w:szCs w:val="24"/>
              </w:rPr>
            </w:pPr>
          </w:p>
        </w:tc>
      </w:tr>
    </w:tbl>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_____________________     __________________________    в _________ класс.</w:t>
      </w: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(Ф.И.О. </w:t>
      </w:r>
      <w:proofErr w:type="gramStart"/>
      <w:r w:rsidRPr="00220819">
        <w:rPr>
          <w:rFonts w:ascii="Times New Roman" w:eastAsia="Times New Roman" w:hAnsi="Times New Roman" w:cs="Times New Roman"/>
          <w:sz w:val="24"/>
          <w:szCs w:val="24"/>
        </w:rPr>
        <w:t>обучающегося</w:t>
      </w:r>
      <w:proofErr w:type="gramEnd"/>
      <w:r w:rsidRPr="00220819">
        <w:rPr>
          <w:rFonts w:ascii="Times New Roman" w:eastAsia="Times New Roman" w:hAnsi="Times New Roman" w:cs="Times New Roman"/>
          <w:sz w:val="24"/>
          <w:szCs w:val="24"/>
        </w:rPr>
        <w:t>)                   (продолжит обучение, переведен)</w:t>
      </w: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Руководитель образовательной организации              _________ / ____________________</w:t>
      </w: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МП</w:t>
      </w:r>
    </w:p>
    <w:p w:rsidR="00812CFF" w:rsidRPr="00220819" w:rsidRDefault="00812CFF" w:rsidP="00812CFF">
      <w:pPr>
        <w:spacing w:after="0" w:line="240" w:lineRule="auto"/>
        <w:rPr>
          <w:rFonts w:ascii="Times New Roman" w:eastAsia="Times New Roman" w:hAnsi="Times New Roman" w:cs="Times New Roman"/>
          <w:sz w:val="24"/>
          <w:szCs w:val="24"/>
        </w:rPr>
      </w:pPr>
    </w:p>
    <w:p w:rsidR="00812CFF" w:rsidRPr="00220819" w:rsidRDefault="00812CFF" w:rsidP="00812CFF">
      <w:pPr>
        <w:spacing w:after="0" w:line="240" w:lineRule="auto"/>
        <w:rPr>
          <w:rFonts w:ascii="Times New Roman" w:eastAsia="Times New Roman" w:hAnsi="Times New Roman" w:cs="Times New Roman"/>
          <w:sz w:val="24"/>
          <w:szCs w:val="24"/>
        </w:rPr>
      </w:pPr>
      <w:r w:rsidRPr="00220819">
        <w:rPr>
          <w:rFonts w:ascii="Times New Roman" w:eastAsia="Times New Roman" w:hAnsi="Times New Roman" w:cs="Times New Roman"/>
          <w:sz w:val="24"/>
          <w:szCs w:val="24"/>
        </w:rPr>
        <w:t xml:space="preserve">"__" ________________ </w:t>
      </w:r>
      <w:proofErr w:type="gramStart"/>
      <w:r w:rsidRPr="00220819">
        <w:rPr>
          <w:rFonts w:ascii="Times New Roman" w:eastAsia="Times New Roman" w:hAnsi="Times New Roman" w:cs="Times New Roman"/>
          <w:sz w:val="24"/>
          <w:szCs w:val="24"/>
        </w:rPr>
        <w:t>г</w:t>
      </w:r>
      <w:proofErr w:type="gramEnd"/>
      <w:r w:rsidRPr="00220819">
        <w:rPr>
          <w:rFonts w:ascii="Times New Roman" w:eastAsia="Times New Roman" w:hAnsi="Times New Roman" w:cs="Times New Roman"/>
          <w:sz w:val="24"/>
          <w:szCs w:val="24"/>
        </w:rPr>
        <w:t>.</w:t>
      </w:r>
    </w:p>
    <w:p w:rsidR="00812CFF" w:rsidRPr="00065824" w:rsidRDefault="00812CFF" w:rsidP="00812CFF">
      <w:pPr>
        <w:rPr>
          <w:rFonts w:ascii="Calibri" w:eastAsia="Times New Roman" w:hAnsi="Calibri" w:cs="Times New Roman"/>
          <w:sz w:val="24"/>
          <w:szCs w:val="24"/>
        </w:rPr>
      </w:pPr>
    </w:p>
    <w:p w:rsidR="00812CFF" w:rsidRDefault="00812CFF" w:rsidP="00812CFF">
      <w:pPr>
        <w:rPr>
          <w:rFonts w:ascii="Calibri" w:eastAsia="Times New Roman" w:hAnsi="Calibri" w:cs="Times New Roman"/>
        </w:rPr>
      </w:pPr>
    </w:p>
    <w:p w:rsidR="00812CFF" w:rsidRDefault="00812CFF" w:rsidP="00812CFF">
      <w:pPr>
        <w:jc w:val="center"/>
        <w:rPr>
          <w:b/>
        </w:rPr>
      </w:pPr>
    </w:p>
    <w:p w:rsidR="00812CFF" w:rsidRDefault="00812CFF" w:rsidP="00812CFF">
      <w:pPr>
        <w:jc w:val="center"/>
        <w:rPr>
          <w:b/>
        </w:rPr>
      </w:pPr>
    </w:p>
    <w:p w:rsidR="00812CFF" w:rsidRDefault="00812CFF" w:rsidP="00812CFF">
      <w:pPr>
        <w:jc w:val="center"/>
        <w:rPr>
          <w:b/>
        </w:rPr>
      </w:pPr>
    </w:p>
    <w:p w:rsidR="00812CFF" w:rsidRDefault="00812CFF" w:rsidP="00812CFF">
      <w:pPr>
        <w:jc w:val="center"/>
        <w:rPr>
          <w:b/>
        </w:rPr>
      </w:pPr>
    </w:p>
    <w:p w:rsidR="00812CFF" w:rsidRPr="003F4E39" w:rsidRDefault="00812CFF" w:rsidP="003F4E39">
      <w:pPr>
        <w:spacing w:after="0" w:line="240" w:lineRule="auto"/>
        <w:jc w:val="both"/>
        <w:rPr>
          <w:rFonts w:ascii="Times New Roman" w:hAnsi="Times New Roman" w:cs="Times New Roman"/>
          <w:sz w:val="24"/>
          <w:szCs w:val="24"/>
        </w:rPr>
      </w:pPr>
    </w:p>
    <w:sectPr w:rsidR="00812CFF" w:rsidRPr="003F4E39" w:rsidSect="005A3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A0" w:rsidRDefault="00592EA0" w:rsidP="00CF2BBF">
      <w:pPr>
        <w:spacing w:after="0" w:line="240" w:lineRule="auto"/>
      </w:pPr>
      <w:r>
        <w:separator/>
      </w:r>
    </w:p>
  </w:endnote>
  <w:endnote w:type="continuationSeparator" w:id="0">
    <w:p w:rsidR="00592EA0" w:rsidRDefault="00592EA0" w:rsidP="00CF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A0" w:rsidRDefault="00592EA0" w:rsidP="00CF2BBF">
      <w:pPr>
        <w:spacing w:after="0" w:line="240" w:lineRule="auto"/>
      </w:pPr>
      <w:r>
        <w:separator/>
      </w:r>
    </w:p>
  </w:footnote>
  <w:footnote w:type="continuationSeparator" w:id="0">
    <w:p w:rsidR="00592EA0" w:rsidRDefault="00592EA0" w:rsidP="00CF2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B8D4AD4"/>
    <w:multiLevelType w:val="hybridMultilevel"/>
    <w:tmpl w:val="846CAF9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5B0A85"/>
    <w:multiLevelType w:val="multilevel"/>
    <w:tmpl w:val="7ACEAE6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526473"/>
    <w:multiLevelType w:val="hybridMultilevel"/>
    <w:tmpl w:val="723E1590"/>
    <w:lvl w:ilvl="0" w:tplc="5F94251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245B3"/>
    <w:multiLevelType w:val="multilevel"/>
    <w:tmpl w:val="50345C56"/>
    <w:lvl w:ilvl="0">
      <w:start w:val="1"/>
      <w:numFmt w:val="upperRoman"/>
      <w:lvlText w:val="%1."/>
      <w:lvlJc w:val="left"/>
      <w:pPr>
        <w:tabs>
          <w:tab w:val="num" w:pos="720"/>
        </w:tabs>
        <w:ind w:left="720" w:hanging="360"/>
      </w:pPr>
      <w:rPr>
        <w:rFonts w:ascii="Times New Roman" w:eastAsiaTheme="minorEastAsia" w:hAnsi="Times New Roman" w:cs="Times New Roman" w:hint="default"/>
      </w:rPr>
    </w:lvl>
    <w:lvl w:ilvl="1">
      <w:start w:val="1"/>
      <w:numFmt w:val="decimal"/>
      <w:isLgl/>
      <w:lvlText w:val="%1.%2."/>
      <w:lvlJc w:val="left"/>
      <w:pPr>
        <w:ind w:left="1004"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4A3283"/>
    <w:multiLevelType w:val="hybridMultilevel"/>
    <w:tmpl w:val="F43AE5D8"/>
    <w:lvl w:ilvl="0" w:tplc="081801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B60EC7"/>
    <w:multiLevelType w:val="multilevel"/>
    <w:tmpl w:val="454A95B0"/>
    <w:lvl w:ilvl="0">
      <w:start w:val="1"/>
      <w:numFmt w:val="decimal"/>
      <w:lvlText w:val="%1."/>
      <w:lvlJc w:val="left"/>
      <w:pPr>
        <w:tabs>
          <w:tab w:val="num" w:pos="1146"/>
        </w:tabs>
        <w:ind w:left="1146" w:hanging="360"/>
      </w:pPr>
      <w:rPr>
        <w:rFonts w:ascii="Arial" w:eastAsia="Times New Roman" w:hAnsi="Arial" w:cs="Arial"/>
      </w:rPr>
    </w:lvl>
    <w:lvl w:ilvl="1">
      <w:start w:val="1"/>
      <w:numFmt w:val="decimal"/>
      <w:isLgl/>
      <w:lvlText w:val="%1.%2."/>
      <w:lvlJc w:val="left"/>
      <w:pPr>
        <w:ind w:left="1997" w:hanging="720"/>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2226" w:hanging="1440"/>
      </w:pPr>
    </w:lvl>
    <w:lvl w:ilvl="5">
      <w:start w:val="1"/>
      <w:numFmt w:val="decimal"/>
      <w:isLgl/>
      <w:lvlText w:val="%1.%2.%3.%4.%5.%6."/>
      <w:lvlJc w:val="left"/>
      <w:pPr>
        <w:ind w:left="2226" w:hanging="1440"/>
      </w:pPr>
    </w:lvl>
    <w:lvl w:ilvl="6">
      <w:start w:val="1"/>
      <w:numFmt w:val="decimal"/>
      <w:isLgl/>
      <w:lvlText w:val="%1.%2.%3.%4.%5.%6.%7."/>
      <w:lvlJc w:val="left"/>
      <w:pPr>
        <w:ind w:left="2586" w:hanging="180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8">
    <w:nsid w:val="50784B11"/>
    <w:multiLevelType w:val="multilevel"/>
    <w:tmpl w:val="50345C56"/>
    <w:lvl w:ilvl="0">
      <w:start w:val="1"/>
      <w:numFmt w:val="upperRoman"/>
      <w:lvlText w:val="%1."/>
      <w:lvlJc w:val="left"/>
      <w:pPr>
        <w:tabs>
          <w:tab w:val="num" w:pos="720"/>
        </w:tabs>
        <w:ind w:left="720" w:hanging="360"/>
      </w:pPr>
      <w:rPr>
        <w:rFonts w:ascii="Times New Roman" w:eastAsiaTheme="minorEastAsia" w:hAnsi="Times New Roman" w:cs="Times New Roman" w:hint="default"/>
      </w:rPr>
    </w:lvl>
    <w:lvl w:ilvl="1">
      <w:start w:val="1"/>
      <w:numFmt w:val="decimal"/>
      <w:isLgl/>
      <w:lvlText w:val="%1.%2."/>
      <w:lvlJc w:val="left"/>
      <w:pPr>
        <w:ind w:left="1004"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6CC06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FA6790"/>
    <w:multiLevelType w:val="hybridMultilevel"/>
    <w:tmpl w:val="27DC656E"/>
    <w:lvl w:ilvl="0" w:tplc="F88CB0A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4E3985"/>
    <w:multiLevelType w:val="multilevel"/>
    <w:tmpl w:val="249021CA"/>
    <w:lvl w:ilvl="0">
      <w:start w:val="1"/>
      <w:numFmt w:val="upperRoman"/>
      <w:lvlText w:val="%1."/>
      <w:lvlJc w:val="left"/>
      <w:pPr>
        <w:tabs>
          <w:tab w:val="num" w:pos="720"/>
        </w:tabs>
        <w:ind w:left="720" w:hanging="360"/>
      </w:pPr>
      <w:rPr>
        <w:rFonts w:ascii="Times New Roman" w:eastAsiaTheme="minorEastAsia" w:hAnsi="Times New Roman" w:cs="Times New Roman" w:hint="default"/>
      </w:rPr>
    </w:lvl>
    <w:lvl w:ilvl="1">
      <w:start w:val="7"/>
      <w:numFmt w:val="decimal"/>
      <w:isLgl/>
      <w:lvlText w:val="%1.%2."/>
      <w:lvlJc w:val="left"/>
      <w:pPr>
        <w:ind w:left="1004" w:hanging="7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74211D2"/>
    <w:multiLevelType w:val="multilevel"/>
    <w:tmpl w:val="A5D8BF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CC6244D"/>
    <w:multiLevelType w:val="hybridMultilevel"/>
    <w:tmpl w:val="C4C203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F944469"/>
    <w:multiLevelType w:val="hybridMultilevel"/>
    <w:tmpl w:val="2A4864E2"/>
    <w:lvl w:ilvl="0" w:tplc="0090E4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6FDD490E"/>
    <w:multiLevelType w:val="multilevel"/>
    <w:tmpl w:val="AFEEBE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3"/>
  </w:num>
  <w:num w:numId="6">
    <w:abstractNumId w:val="12"/>
  </w:num>
  <w:num w:numId="7">
    <w:abstractNumId w:val="1"/>
  </w:num>
  <w:num w:numId="8">
    <w:abstractNumId w:val="8"/>
  </w:num>
  <w:num w:numId="9">
    <w:abstractNumId w:val="10"/>
  </w:num>
  <w:num w:numId="10">
    <w:abstractNumId w:val="4"/>
  </w:num>
  <w:num w:numId="11">
    <w:abstractNumId w:val="15"/>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84"/>
    <w:rsid w:val="000070D3"/>
    <w:rsid w:val="000373E3"/>
    <w:rsid w:val="00057366"/>
    <w:rsid w:val="00077699"/>
    <w:rsid w:val="000C0A22"/>
    <w:rsid w:val="000F1B4A"/>
    <w:rsid w:val="00141A60"/>
    <w:rsid w:val="00182464"/>
    <w:rsid w:val="00185EC9"/>
    <w:rsid w:val="00192D7F"/>
    <w:rsid w:val="001A0D1C"/>
    <w:rsid w:val="001D6878"/>
    <w:rsid w:val="00201ACD"/>
    <w:rsid w:val="00211933"/>
    <w:rsid w:val="00211F83"/>
    <w:rsid w:val="00220819"/>
    <w:rsid w:val="00337B32"/>
    <w:rsid w:val="00355565"/>
    <w:rsid w:val="003F452E"/>
    <w:rsid w:val="003F4E39"/>
    <w:rsid w:val="0048624A"/>
    <w:rsid w:val="004A25A6"/>
    <w:rsid w:val="004E3638"/>
    <w:rsid w:val="00552AAB"/>
    <w:rsid w:val="00585D73"/>
    <w:rsid w:val="00592EA0"/>
    <w:rsid w:val="005A3F13"/>
    <w:rsid w:val="005C569E"/>
    <w:rsid w:val="005F2715"/>
    <w:rsid w:val="005F36BC"/>
    <w:rsid w:val="006718A8"/>
    <w:rsid w:val="00675BC4"/>
    <w:rsid w:val="006B5891"/>
    <w:rsid w:val="006F3F2E"/>
    <w:rsid w:val="0077348B"/>
    <w:rsid w:val="007A32B6"/>
    <w:rsid w:val="007B0951"/>
    <w:rsid w:val="007E5D7E"/>
    <w:rsid w:val="008010CB"/>
    <w:rsid w:val="0080232D"/>
    <w:rsid w:val="00812CFF"/>
    <w:rsid w:val="00863059"/>
    <w:rsid w:val="00895780"/>
    <w:rsid w:val="008B6591"/>
    <w:rsid w:val="008C431A"/>
    <w:rsid w:val="008D28FD"/>
    <w:rsid w:val="0091261F"/>
    <w:rsid w:val="009831E1"/>
    <w:rsid w:val="00A03E75"/>
    <w:rsid w:val="00A1040F"/>
    <w:rsid w:val="00A43247"/>
    <w:rsid w:val="00A6768F"/>
    <w:rsid w:val="00A766FC"/>
    <w:rsid w:val="00A80390"/>
    <w:rsid w:val="00AA567F"/>
    <w:rsid w:val="00BE10E5"/>
    <w:rsid w:val="00C534BE"/>
    <w:rsid w:val="00C5463B"/>
    <w:rsid w:val="00CD62C9"/>
    <w:rsid w:val="00CF2BBF"/>
    <w:rsid w:val="00D27EEA"/>
    <w:rsid w:val="00D36B84"/>
    <w:rsid w:val="00DF7BB7"/>
    <w:rsid w:val="00E2601A"/>
    <w:rsid w:val="00E55DAA"/>
    <w:rsid w:val="00E926A4"/>
    <w:rsid w:val="00FB445D"/>
    <w:rsid w:val="00FB7D9C"/>
    <w:rsid w:val="00F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6B84"/>
    <w:rPr>
      <w:b/>
      <w:bCs/>
    </w:rPr>
  </w:style>
  <w:style w:type="paragraph" w:customStyle="1" w:styleId="newsdate1">
    <w:name w:val="news_date1"/>
    <w:basedOn w:val="a"/>
    <w:rsid w:val="00D36B84"/>
    <w:pPr>
      <w:spacing w:after="0" w:line="240" w:lineRule="auto"/>
    </w:pPr>
    <w:rPr>
      <w:rFonts w:ascii="Times New Roman" w:eastAsia="Times New Roman" w:hAnsi="Times New Roman" w:cs="Times New Roman"/>
      <w:color w:val="999999"/>
      <w:sz w:val="18"/>
      <w:szCs w:val="18"/>
    </w:rPr>
  </w:style>
  <w:style w:type="paragraph" w:customStyle="1" w:styleId="textreview1">
    <w:name w:val="text_review1"/>
    <w:basedOn w:val="a"/>
    <w:rsid w:val="00D36B84"/>
    <w:pPr>
      <w:pBdr>
        <w:bottom w:val="single" w:sz="6" w:space="0" w:color="F0F0F0"/>
      </w:pBdr>
      <w:spacing w:before="75" w:after="180" w:line="240" w:lineRule="auto"/>
    </w:pPr>
    <w:rPr>
      <w:rFonts w:ascii="Times New Roman" w:eastAsia="Times New Roman" w:hAnsi="Times New Roman" w:cs="Times New Roman"/>
      <w:caps/>
      <w:sz w:val="20"/>
      <w:szCs w:val="20"/>
    </w:rPr>
  </w:style>
  <w:style w:type="paragraph" w:customStyle="1" w:styleId="Style6">
    <w:name w:val="Style6"/>
    <w:basedOn w:val="a"/>
    <w:uiPriority w:val="99"/>
    <w:rsid w:val="00337B32"/>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337B32"/>
    <w:rPr>
      <w:rFonts w:ascii="Times New Roman" w:hAnsi="Times New Roman" w:cs="Times New Roman"/>
      <w:sz w:val="24"/>
      <w:szCs w:val="24"/>
    </w:rPr>
  </w:style>
  <w:style w:type="paragraph" w:styleId="a4">
    <w:name w:val="Title"/>
    <w:basedOn w:val="a"/>
    <w:link w:val="a5"/>
    <w:qFormat/>
    <w:rsid w:val="00337B32"/>
    <w:pPr>
      <w:tabs>
        <w:tab w:val="center" w:pos="4677"/>
        <w:tab w:val="left" w:pos="7540"/>
      </w:tabs>
      <w:spacing w:after="0" w:line="240" w:lineRule="auto"/>
      <w:jc w:val="center"/>
    </w:pPr>
    <w:rPr>
      <w:rFonts w:ascii="Times New Roman" w:eastAsia="Times New Roman" w:hAnsi="Times New Roman" w:cs="Times New Roman"/>
      <w:b/>
      <w:sz w:val="32"/>
      <w:szCs w:val="32"/>
    </w:rPr>
  </w:style>
  <w:style w:type="character" w:customStyle="1" w:styleId="a5">
    <w:name w:val="Название Знак"/>
    <w:basedOn w:val="a0"/>
    <w:link w:val="a4"/>
    <w:rsid w:val="00337B32"/>
    <w:rPr>
      <w:rFonts w:ascii="Times New Roman" w:eastAsia="Times New Roman" w:hAnsi="Times New Roman" w:cs="Times New Roman"/>
      <w:b/>
      <w:sz w:val="32"/>
      <w:szCs w:val="32"/>
    </w:rPr>
  </w:style>
  <w:style w:type="paragraph" w:styleId="a6">
    <w:name w:val="Normal (Web)"/>
    <w:basedOn w:val="a"/>
    <w:uiPriority w:val="99"/>
    <w:unhideWhenUsed/>
    <w:rsid w:val="00201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201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201ACD"/>
    <w:pPr>
      <w:widowControl w:val="0"/>
      <w:snapToGrid w:val="0"/>
      <w:spacing w:after="0" w:line="240" w:lineRule="auto"/>
    </w:pPr>
    <w:rPr>
      <w:rFonts w:ascii="Courier New" w:eastAsia="Times New Roman" w:hAnsi="Courier New" w:cs="Times New Roman"/>
      <w:sz w:val="20"/>
      <w:szCs w:val="20"/>
    </w:rPr>
  </w:style>
  <w:style w:type="paragraph" w:styleId="a7">
    <w:name w:val="Balloon Text"/>
    <w:basedOn w:val="a"/>
    <w:link w:val="a8"/>
    <w:uiPriority w:val="99"/>
    <w:semiHidden/>
    <w:unhideWhenUsed/>
    <w:rsid w:val="00BE10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0E5"/>
    <w:rPr>
      <w:rFonts w:ascii="Tahoma" w:hAnsi="Tahoma" w:cs="Tahoma"/>
      <w:sz w:val="16"/>
      <w:szCs w:val="16"/>
    </w:rPr>
  </w:style>
  <w:style w:type="paragraph" w:styleId="a9">
    <w:name w:val="List Paragraph"/>
    <w:basedOn w:val="a"/>
    <w:uiPriority w:val="34"/>
    <w:qFormat/>
    <w:rsid w:val="0091261F"/>
    <w:pPr>
      <w:ind w:left="720"/>
      <w:contextualSpacing/>
    </w:pPr>
  </w:style>
  <w:style w:type="paragraph" w:customStyle="1" w:styleId="ConsPlusNonformat">
    <w:name w:val="ConsPlusNonformat"/>
    <w:uiPriority w:val="99"/>
    <w:rsid w:val="002208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3">
    <w:name w:val="s_13"/>
    <w:basedOn w:val="a"/>
    <w:rsid w:val="00220819"/>
    <w:pPr>
      <w:spacing w:after="0" w:line="240" w:lineRule="auto"/>
      <w:ind w:firstLine="720"/>
    </w:pPr>
    <w:rPr>
      <w:rFonts w:ascii="Times New Roman" w:eastAsia="Times New Roman" w:hAnsi="Times New Roman" w:cs="Times New Roman"/>
      <w:sz w:val="13"/>
      <w:szCs w:val="13"/>
    </w:rPr>
  </w:style>
  <w:style w:type="table" w:styleId="aa">
    <w:name w:val="Table Grid"/>
    <w:basedOn w:val="a1"/>
    <w:uiPriority w:val="59"/>
    <w:rsid w:val="00211F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C569E"/>
    <w:pPr>
      <w:widowControl w:val="0"/>
      <w:autoSpaceDE w:val="0"/>
      <w:autoSpaceDN w:val="0"/>
      <w:adjustRightInd w:val="0"/>
      <w:spacing w:before="860" w:after="0" w:line="260" w:lineRule="auto"/>
      <w:ind w:left="80"/>
    </w:pPr>
    <w:rPr>
      <w:rFonts w:ascii="Times New Roman" w:eastAsia="Times New Roman" w:hAnsi="Times New Roman" w:cs="Times New Roman"/>
      <w:sz w:val="18"/>
      <w:szCs w:val="18"/>
    </w:rPr>
  </w:style>
  <w:style w:type="paragraph" w:styleId="3">
    <w:name w:val="Body Text 3"/>
    <w:basedOn w:val="a"/>
    <w:link w:val="30"/>
    <w:rsid w:val="005C569E"/>
    <w:pPr>
      <w:widowControl w:val="0"/>
      <w:autoSpaceDE w:val="0"/>
      <w:autoSpaceDN w:val="0"/>
      <w:adjustRightInd w:val="0"/>
      <w:spacing w:after="0" w:line="240" w:lineRule="auto"/>
      <w:jc w:val="center"/>
    </w:pPr>
    <w:rPr>
      <w:rFonts w:ascii="Times New Roman" w:eastAsia="Times New Roman" w:hAnsi="Times New Roman" w:cs="Times New Roman"/>
      <w:sz w:val="16"/>
      <w:szCs w:val="24"/>
    </w:rPr>
  </w:style>
  <w:style w:type="character" w:customStyle="1" w:styleId="30">
    <w:name w:val="Основной текст 3 Знак"/>
    <w:basedOn w:val="a0"/>
    <w:link w:val="3"/>
    <w:rsid w:val="005C569E"/>
    <w:rPr>
      <w:rFonts w:ascii="Times New Roman" w:eastAsia="Times New Roman" w:hAnsi="Times New Roman" w:cs="Times New Roman"/>
      <w:sz w:val="16"/>
      <w:szCs w:val="24"/>
    </w:rPr>
  </w:style>
  <w:style w:type="character" w:styleId="ab">
    <w:name w:val="Hyperlink"/>
    <w:rsid w:val="00A03E75"/>
    <w:rPr>
      <w:rFonts w:cs="Times New Roman"/>
      <w:color w:val="0000FF"/>
      <w:u w:val="single"/>
    </w:rPr>
  </w:style>
  <w:style w:type="character" w:customStyle="1" w:styleId="31">
    <w:name w:val="Основной текст3"/>
    <w:rsid w:val="00A03E75"/>
    <w:rPr>
      <w:rFonts w:ascii="Times New Roman" w:eastAsia="Times New Roman" w:hAnsi="Times New Roman" w:cs="Times New Roman"/>
      <w:b w:val="0"/>
      <w:bCs w:val="0"/>
      <w:i w:val="0"/>
      <w:iCs w:val="0"/>
      <w:smallCaps w:val="0"/>
      <w:strike w:val="0"/>
      <w:spacing w:val="0"/>
      <w:sz w:val="23"/>
      <w:szCs w:val="23"/>
    </w:rPr>
  </w:style>
  <w:style w:type="paragraph" w:styleId="ac">
    <w:name w:val="No Spacing"/>
    <w:uiPriority w:val="1"/>
    <w:qFormat/>
    <w:rsid w:val="001D6878"/>
    <w:pPr>
      <w:spacing w:after="0" w:line="240" w:lineRule="auto"/>
    </w:pPr>
    <w:rPr>
      <w:rFonts w:ascii="Calibri" w:eastAsia="Calibri" w:hAnsi="Calibri" w:cs="Times New Roman"/>
      <w:lang w:eastAsia="en-US"/>
    </w:rPr>
  </w:style>
  <w:style w:type="paragraph" w:styleId="ad">
    <w:name w:val="Body Text Indent"/>
    <w:basedOn w:val="a"/>
    <w:link w:val="ae"/>
    <w:uiPriority w:val="99"/>
    <w:semiHidden/>
    <w:unhideWhenUsed/>
    <w:rsid w:val="001D6878"/>
    <w:pPr>
      <w:spacing w:after="120"/>
      <w:ind w:left="283"/>
    </w:pPr>
  </w:style>
  <w:style w:type="character" w:customStyle="1" w:styleId="ae">
    <w:name w:val="Основной текст с отступом Знак"/>
    <w:basedOn w:val="a0"/>
    <w:link w:val="ad"/>
    <w:uiPriority w:val="99"/>
    <w:semiHidden/>
    <w:rsid w:val="001D6878"/>
  </w:style>
  <w:style w:type="paragraph" w:customStyle="1" w:styleId="10">
    <w:name w:val="Абзац списка1"/>
    <w:basedOn w:val="a"/>
    <w:rsid w:val="00A80390"/>
    <w:pPr>
      <w:ind w:left="720"/>
    </w:pPr>
    <w:rPr>
      <w:rFonts w:ascii="Calibri" w:eastAsia="Times New Roman" w:hAnsi="Calibri" w:cs="Times New Roman"/>
      <w:lang w:eastAsia="ar-SA"/>
    </w:rPr>
  </w:style>
  <w:style w:type="paragraph" w:styleId="af">
    <w:name w:val="Body Text"/>
    <w:basedOn w:val="a"/>
    <w:link w:val="af0"/>
    <w:uiPriority w:val="99"/>
    <w:semiHidden/>
    <w:unhideWhenUsed/>
    <w:rsid w:val="00CF2BBF"/>
    <w:pPr>
      <w:spacing w:after="120"/>
    </w:pPr>
  </w:style>
  <w:style w:type="character" w:customStyle="1" w:styleId="af0">
    <w:name w:val="Основной текст Знак"/>
    <w:basedOn w:val="a0"/>
    <w:link w:val="af"/>
    <w:uiPriority w:val="99"/>
    <w:semiHidden/>
    <w:rsid w:val="00CF2BBF"/>
  </w:style>
  <w:style w:type="paragraph" w:styleId="af1">
    <w:name w:val="header"/>
    <w:basedOn w:val="a"/>
    <w:link w:val="af2"/>
    <w:uiPriority w:val="99"/>
    <w:unhideWhenUsed/>
    <w:rsid w:val="00CF2BB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F2BBF"/>
  </w:style>
  <w:style w:type="paragraph" w:styleId="af3">
    <w:name w:val="footer"/>
    <w:basedOn w:val="a"/>
    <w:link w:val="af4"/>
    <w:uiPriority w:val="99"/>
    <w:unhideWhenUsed/>
    <w:rsid w:val="00CF2BB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F2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6B84"/>
    <w:rPr>
      <w:b/>
      <w:bCs/>
    </w:rPr>
  </w:style>
  <w:style w:type="paragraph" w:customStyle="1" w:styleId="newsdate1">
    <w:name w:val="news_date1"/>
    <w:basedOn w:val="a"/>
    <w:rsid w:val="00D36B84"/>
    <w:pPr>
      <w:spacing w:after="0" w:line="240" w:lineRule="auto"/>
    </w:pPr>
    <w:rPr>
      <w:rFonts w:ascii="Times New Roman" w:eastAsia="Times New Roman" w:hAnsi="Times New Roman" w:cs="Times New Roman"/>
      <w:color w:val="999999"/>
      <w:sz w:val="18"/>
      <w:szCs w:val="18"/>
    </w:rPr>
  </w:style>
  <w:style w:type="paragraph" w:customStyle="1" w:styleId="textreview1">
    <w:name w:val="text_review1"/>
    <w:basedOn w:val="a"/>
    <w:rsid w:val="00D36B84"/>
    <w:pPr>
      <w:pBdr>
        <w:bottom w:val="single" w:sz="6" w:space="0" w:color="F0F0F0"/>
      </w:pBdr>
      <w:spacing w:before="75" w:after="180" w:line="240" w:lineRule="auto"/>
    </w:pPr>
    <w:rPr>
      <w:rFonts w:ascii="Times New Roman" w:eastAsia="Times New Roman" w:hAnsi="Times New Roman" w:cs="Times New Roman"/>
      <w:caps/>
      <w:sz w:val="20"/>
      <w:szCs w:val="20"/>
    </w:rPr>
  </w:style>
  <w:style w:type="paragraph" w:customStyle="1" w:styleId="Style6">
    <w:name w:val="Style6"/>
    <w:basedOn w:val="a"/>
    <w:uiPriority w:val="99"/>
    <w:rsid w:val="00337B32"/>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337B32"/>
    <w:rPr>
      <w:rFonts w:ascii="Times New Roman" w:hAnsi="Times New Roman" w:cs="Times New Roman"/>
      <w:sz w:val="24"/>
      <w:szCs w:val="24"/>
    </w:rPr>
  </w:style>
  <w:style w:type="paragraph" w:styleId="a4">
    <w:name w:val="Title"/>
    <w:basedOn w:val="a"/>
    <w:link w:val="a5"/>
    <w:qFormat/>
    <w:rsid w:val="00337B32"/>
    <w:pPr>
      <w:tabs>
        <w:tab w:val="center" w:pos="4677"/>
        <w:tab w:val="left" w:pos="7540"/>
      </w:tabs>
      <w:spacing w:after="0" w:line="240" w:lineRule="auto"/>
      <w:jc w:val="center"/>
    </w:pPr>
    <w:rPr>
      <w:rFonts w:ascii="Times New Roman" w:eastAsia="Times New Roman" w:hAnsi="Times New Roman" w:cs="Times New Roman"/>
      <w:b/>
      <w:sz w:val="32"/>
      <w:szCs w:val="32"/>
    </w:rPr>
  </w:style>
  <w:style w:type="character" w:customStyle="1" w:styleId="a5">
    <w:name w:val="Название Знак"/>
    <w:basedOn w:val="a0"/>
    <w:link w:val="a4"/>
    <w:rsid w:val="00337B32"/>
    <w:rPr>
      <w:rFonts w:ascii="Times New Roman" w:eastAsia="Times New Roman" w:hAnsi="Times New Roman" w:cs="Times New Roman"/>
      <w:b/>
      <w:sz w:val="32"/>
      <w:szCs w:val="32"/>
    </w:rPr>
  </w:style>
  <w:style w:type="paragraph" w:styleId="a6">
    <w:name w:val="Normal (Web)"/>
    <w:basedOn w:val="a"/>
    <w:uiPriority w:val="99"/>
    <w:unhideWhenUsed/>
    <w:rsid w:val="00201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201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201ACD"/>
    <w:pPr>
      <w:widowControl w:val="0"/>
      <w:snapToGrid w:val="0"/>
      <w:spacing w:after="0" w:line="240" w:lineRule="auto"/>
    </w:pPr>
    <w:rPr>
      <w:rFonts w:ascii="Courier New" w:eastAsia="Times New Roman" w:hAnsi="Courier New" w:cs="Times New Roman"/>
      <w:sz w:val="20"/>
      <w:szCs w:val="20"/>
    </w:rPr>
  </w:style>
  <w:style w:type="paragraph" w:styleId="a7">
    <w:name w:val="Balloon Text"/>
    <w:basedOn w:val="a"/>
    <w:link w:val="a8"/>
    <w:uiPriority w:val="99"/>
    <w:semiHidden/>
    <w:unhideWhenUsed/>
    <w:rsid w:val="00BE10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0E5"/>
    <w:rPr>
      <w:rFonts w:ascii="Tahoma" w:hAnsi="Tahoma" w:cs="Tahoma"/>
      <w:sz w:val="16"/>
      <w:szCs w:val="16"/>
    </w:rPr>
  </w:style>
  <w:style w:type="paragraph" w:styleId="a9">
    <w:name w:val="List Paragraph"/>
    <w:basedOn w:val="a"/>
    <w:uiPriority w:val="34"/>
    <w:qFormat/>
    <w:rsid w:val="0091261F"/>
    <w:pPr>
      <w:ind w:left="720"/>
      <w:contextualSpacing/>
    </w:pPr>
  </w:style>
  <w:style w:type="paragraph" w:customStyle="1" w:styleId="ConsPlusNonformat">
    <w:name w:val="ConsPlusNonformat"/>
    <w:uiPriority w:val="99"/>
    <w:rsid w:val="002208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3">
    <w:name w:val="s_13"/>
    <w:basedOn w:val="a"/>
    <w:rsid w:val="00220819"/>
    <w:pPr>
      <w:spacing w:after="0" w:line="240" w:lineRule="auto"/>
      <w:ind w:firstLine="720"/>
    </w:pPr>
    <w:rPr>
      <w:rFonts w:ascii="Times New Roman" w:eastAsia="Times New Roman" w:hAnsi="Times New Roman" w:cs="Times New Roman"/>
      <w:sz w:val="13"/>
      <w:szCs w:val="13"/>
    </w:rPr>
  </w:style>
  <w:style w:type="table" w:styleId="aa">
    <w:name w:val="Table Grid"/>
    <w:basedOn w:val="a1"/>
    <w:uiPriority w:val="59"/>
    <w:rsid w:val="00211F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C569E"/>
    <w:pPr>
      <w:widowControl w:val="0"/>
      <w:autoSpaceDE w:val="0"/>
      <w:autoSpaceDN w:val="0"/>
      <w:adjustRightInd w:val="0"/>
      <w:spacing w:before="860" w:after="0" w:line="260" w:lineRule="auto"/>
      <w:ind w:left="80"/>
    </w:pPr>
    <w:rPr>
      <w:rFonts w:ascii="Times New Roman" w:eastAsia="Times New Roman" w:hAnsi="Times New Roman" w:cs="Times New Roman"/>
      <w:sz w:val="18"/>
      <w:szCs w:val="18"/>
    </w:rPr>
  </w:style>
  <w:style w:type="paragraph" w:styleId="3">
    <w:name w:val="Body Text 3"/>
    <w:basedOn w:val="a"/>
    <w:link w:val="30"/>
    <w:rsid w:val="005C569E"/>
    <w:pPr>
      <w:widowControl w:val="0"/>
      <w:autoSpaceDE w:val="0"/>
      <w:autoSpaceDN w:val="0"/>
      <w:adjustRightInd w:val="0"/>
      <w:spacing w:after="0" w:line="240" w:lineRule="auto"/>
      <w:jc w:val="center"/>
    </w:pPr>
    <w:rPr>
      <w:rFonts w:ascii="Times New Roman" w:eastAsia="Times New Roman" w:hAnsi="Times New Roman" w:cs="Times New Roman"/>
      <w:sz w:val="16"/>
      <w:szCs w:val="24"/>
    </w:rPr>
  </w:style>
  <w:style w:type="character" w:customStyle="1" w:styleId="30">
    <w:name w:val="Основной текст 3 Знак"/>
    <w:basedOn w:val="a0"/>
    <w:link w:val="3"/>
    <w:rsid w:val="005C569E"/>
    <w:rPr>
      <w:rFonts w:ascii="Times New Roman" w:eastAsia="Times New Roman" w:hAnsi="Times New Roman" w:cs="Times New Roman"/>
      <w:sz w:val="16"/>
      <w:szCs w:val="24"/>
    </w:rPr>
  </w:style>
  <w:style w:type="character" w:styleId="ab">
    <w:name w:val="Hyperlink"/>
    <w:rsid w:val="00A03E75"/>
    <w:rPr>
      <w:rFonts w:cs="Times New Roman"/>
      <w:color w:val="0000FF"/>
      <w:u w:val="single"/>
    </w:rPr>
  </w:style>
  <w:style w:type="character" w:customStyle="1" w:styleId="31">
    <w:name w:val="Основной текст3"/>
    <w:rsid w:val="00A03E75"/>
    <w:rPr>
      <w:rFonts w:ascii="Times New Roman" w:eastAsia="Times New Roman" w:hAnsi="Times New Roman" w:cs="Times New Roman"/>
      <w:b w:val="0"/>
      <w:bCs w:val="0"/>
      <w:i w:val="0"/>
      <w:iCs w:val="0"/>
      <w:smallCaps w:val="0"/>
      <w:strike w:val="0"/>
      <w:spacing w:val="0"/>
      <w:sz w:val="23"/>
      <w:szCs w:val="23"/>
    </w:rPr>
  </w:style>
  <w:style w:type="paragraph" w:styleId="ac">
    <w:name w:val="No Spacing"/>
    <w:uiPriority w:val="1"/>
    <w:qFormat/>
    <w:rsid w:val="001D6878"/>
    <w:pPr>
      <w:spacing w:after="0" w:line="240" w:lineRule="auto"/>
    </w:pPr>
    <w:rPr>
      <w:rFonts w:ascii="Calibri" w:eastAsia="Calibri" w:hAnsi="Calibri" w:cs="Times New Roman"/>
      <w:lang w:eastAsia="en-US"/>
    </w:rPr>
  </w:style>
  <w:style w:type="paragraph" w:styleId="ad">
    <w:name w:val="Body Text Indent"/>
    <w:basedOn w:val="a"/>
    <w:link w:val="ae"/>
    <w:uiPriority w:val="99"/>
    <w:semiHidden/>
    <w:unhideWhenUsed/>
    <w:rsid w:val="001D6878"/>
    <w:pPr>
      <w:spacing w:after="120"/>
      <w:ind w:left="283"/>
    </w:pPr>
  </w:style>
  <w:style w:type="character" w:customStyle="1" w:styleId="ae">
    <w:name w:val="Основной текст с отступом Знак"/>
    <w:basedOn w:val="a0"/>
    <w:link w:val="ad"/>
    <w:uiPriority w:val="99"/>
    <w:semiHidden/>
    <w:rsid w:val="001D6878"/>
  </w:style>
  <w:style w:type="paragraph" w:customStyle="1" w:styleId="10">
    <w:name w:val="Абзац списка1"/>
    <w:basedOn w:val="a"/>
    <w:rsid w:val="00A80390"/>
    <w:pPr>
      <w:ind w:left="720"/>
    </w:pPr>
    <w:rPr>
      <w:rFonts w:ascii="Calibri" w:eastAsia="Times New Roman" w:hAnsi="Calibri" w:cs="Times New Roman"/>
      <w:lang w:eastAsia="ar-SA"/>
    </w:rPr>
  </w:style>
  <w:style w:type="paragraph" w:styleId="af">
    <w:name w:val="Body Text"/>
    <w:basedOn w:val="a"/>
    <w:link w:val="af0"/>
    <w:uiPriority w:val="99"/>
    <w:semiHidden/>
    <w:unhideWhenUsed/>
    <w:rsid w:val="00CF2BBF"/>
    <w:pPr>
      <w:spacing w:after="120"/>
    </w:pPr>
  </w:style>
  <w:style w:type="character" w:customStyle="1" w:styleId="af0">
    <w:name w:val="Основной текст Знак"/>
    <w:basedOn w:val="a0"/>
    <w:link w:val="af"/>
    <w:uiPriority w:val="99"/>
    <w:semiHidden/>
    <w:rsid w:val="00CF2BBF"/>
  </w:style>
  <w:style w:type="paragraph" w:styleId="af1">
    <w:name w:val="header"/>
    <w:basedOn w:val="a"/>
    <w:link w:val="af2"/>
    <w:uiPriority w:val="99"/>
    <w:unhideWhenUsed/>
    <w:rsid w:val="00CF2BB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F2BBF"/>
  </w:style>
  <w:style w:type="paragraph" w:styleId="af3">
    <w:name w:val="footer"/>
    <w:basedOn w:val="a"/>
    <w:link w:val="af4"/>
    <w:uiPriority w:val="99"/>
    <w:unhideWhenUsed/>
    <w:rsid w:val="00CF2BB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F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1374">
      <w:bodyDiv w:val="1"/>
      <w:marLeft w:val="0"/>
      <w:marRight w:val="0"/>
      <w:marTop w:val="225"/>
      <w:marBottom w:val="225"/>
      <w:divBdr>
        <w:top w:val="none" w:sz="0" w:space="0" w:color="auto"/>
        <w:left w:val="none" w:sz="0" w:space="0" w:color="auto"/>
        <w:bottom w:val="none" w:sz="0" w:space="0" w:color="auto"/>
        <w:right w:val="none" w:sz="0" w:space="0" w:color="auto"/>
      </w:divBdr>
      <w:divsChild>
        <w:div w:id="122309386">
          <w:marLeft w:val="0"/>
          <w:marRight w:val="0"/>
          <w:marTop w:val="0"/>
          <w:marBottom w:val="0"/>
          <w:divBdr>
            <w:top w:val="none" w:sz="0" w:space="0" w:color="auto"/>
            <w:left w:val="none" w:sz="0" w:space="0" w:color="auto"/>
            <w:bottom w:val="none" w:sz="0" w:space="0" w:color="auto"/>
            <w:right w:val="none" w:sz="0" w:space="0" w:color="auto"/>
          </w:divBdr>
          <w:divsChild>
            <w:div w:id="20088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1D48-728A-4FE3-9E5A-953F1B9C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4103</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2017-02-28T07:34:00Z</cp:lastPrinted>
  <dcterms:created xsi:type="dcterms:W3CDTF">2019-10-07T12:34:00Z</dcterms:created>
  <dcterms:modified xsi:type="dcterms:W3CDTF">2019-10-08T01:38:00Z</dcterms:modified>
</cp:coreProperties>
</file>