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9F" w:rsidRDefault="0078711B" w:rsidP="00035D4E">
      <w:pPr>
        <w:pStyle w:val="Style4"/>
        <w:widowControl/>
        <w:spacing w:line="240" w:lineRule="auto"/>
        <w:ind w:firstLine="0"/>
        <w:jc w:val="center"/>
        <w:rPr>
          <w:rStyle w:val="FontStyle35"/>
          <w:sz w:val="24"/>
          <w:szCs w:val="24"/>
        </w:rPr>
      </w:pPr>
      <w:r w:rsidRPr="0078711B">
        <w:rPr>
          <w:rStyle w:val="FontStyle3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0.6pt;height:612.45pt">
            <v:imagedata r:id="rId7" o:title="история 8 кл 001"/>
          </v:shape>
        </w:pict>
      </w:r>
    </w:p>
    <w:p w:rsidR="004B01BA" w:rsidRDefault="004B01BA" w:rsidP="0078711B"/>
    <w:p w:rsidR="004B01BA" w:rsidRDefault="004B01BA" w:rsidP="00035D4E">
      <w:pPr>
        <w:tabs>
          <w:tab w:val="left" w:pos="9288"/>
        </w:tabs>
        <w:jc w:val="center"/>
        <w:outlineLvl w:val="0"/>
      </w:pPr>
    </w:p>
    <w:p w:rsidR="00035D4E" w:rsidRDefault="00731DBD" w:rsidP="00B76C39">
      <w:pPr>
        <w:spacing w:line="360" w:lineRule="auto"/>
        <w:rPr>
          <w:b/>
        </w:rPr>
      </w:pPr>
      <w:r>
        <w:rPr>
          <w:b/>
        </w:rPr>
        <w:t xml:space="preserve">                                                                                       </w:t>
      </w:r>
      <w:r w:rsidR="00035D4E">
        <w:rPr>
          <w:b/>
        </w:rPr>
        <w:t>Пояснительная записка</w:t>
      </w:r>
    </w:p>
    <w:p w:rsidR="00035D4E" w:rsidRDefault="00035D4E" w:rsidP="00035D4E">
      <w:pPr>
        <w:pStyle w:val="a4"/>
        <w:spacing w:after="0" w:afterAutospacing="0"/>
      </w:pPr>
      <w:r>
        <w:rPr>
          <w:bCs/>
        </w:rPr>
        <w:t>Рабочая программа составлена на основании:</w:t>
      </w:r>
    </w:p>
    <w:p w:rsidR="00035D4E" w:rsidRDefault="003226FC" w:rsidP="00035D4E">
      <w:pPr>
        <w:pStyle w:val="a4"/>
        <w:numPr>
          <w:ilvl w:val="0"/>
          <w:numId w:val="1"/>
        </w:numPr>
        <w:spacing w:beforeAutospacing="0" w:after="0" w:afterAutospacing="0"/>
      </w:pPr>
      <w:r>
        <w:t>А.В Торкунов</w:t>
      </w:r>
      <w:r w:rsidR="00A14C77">
        <w:t xml:space="preserve">а </w:t>
      </w:r>
      <w:r>
        <w:t xml:space="preserve"> </w:t>
      </w:r>
      <w:r w:rsidR="00035D4E">
        <w:t>Программы для общеобразовательных учреждений. «История» (5</w:t>
      </w:r>
      <w:r>
        <w:t>-9 кл.). М., «Просвещение», 2015</w:t>
      </w:r>
      <w:r w:rsidR="00035D4E">
        <w:t xml:space="preserve"> г. Примерной программы основного общего образования по истории, </w:t>
      </w:r>
      <w:smartTag w:uri="urn:schemas-microsoft-com:office:smarttags" w:element="metricconverter">
        <w:smartTagPr>
          <w:attr w:name="ProductID" w:val="2008 г"/>
        </w:smartTagPr>
        <w:r w:rsidR="00035D4E">
          <w:t>2008 г</w:t>
        </w:r>
      </w:smartTag>
      <w:r w:rsidR="00035D4E">
        <w:t xml:space="preserve">. </w:t>
      </w:r>
    </w:p>
    <w:p w:rsidR="00035D4E" w:rsidRDefault="00035D4E" w:rsidP="00035D4E">
      <w:pPr>
        <w:pStyle w:val="a4"/>
        <w:numPr>
          <w:ilvl w:val="0"/>
          <w:numId w:val="1"/>
        </w:numPr>
        <w:spacing w:beforeAutospacing="0" w:after="0" w:afterAutospacing="0"/>
      </w:pPr>
      <w:r>
        <w:t>Федерального компонента Государственного Стандарта Общего образования, 2004 год.</w:t>
      </w:r>
    </w:p>
    <w:p w:rsidR="00035D4E" w:rsidRDefault="00035D4E" w:rsidP="00035D4E">
      <w:pPr>
        <w:pStyle w:val="a4"/>
        <w:numPr>
          <w:ilvl w:val="0"/>
          <w:numId w:val="1"/>
        </w:numPr>
        <w:spacing w:beforeAutospacing="0" w:after="0" w:afterAutospacing="0"/>
      </w:pPr>
      <w:r>
        <w:t xml:space="preserve">Авторской программы А.Я. Юдовской Л.М. Ванюшкина «Новая история 7-8 классы» М, «Просвещение» </w:t>
      </w:r>
      <w:smartTag w:uri="urn:schemas-microsoft-com:office:smarttags" w:element="metricconverter">
        <w:smartTagPr>
          <w:attr w:name="ProductID" w:val="2008 г"/>
        </w:smartTagPr>
        <w:r>
          <w:t>2008 г</w:t>
        </w:r>
      </w:smartTag>
      <w:r>
        <w:t>.</w:t>
      </w:r>
    </w:p>
    <w:p w:rsidR="00035D4E" w:rsidRDefault="00035D4E" w:rsidP="00A14C77">
      <w:pPr>
        <w:pStyle w:val="a4"/>
        <w:spacing w:beforeAutospacing="0" w:after="0" w:afterAutospacing="0"/>
        <w:ind w:left="360"/>
      </w:pPr>
    </w:p>
    <w:p w:rsidR="00035D4E" w:rsidRDefault="00035D4E" w:rsidP="00035D4E">
      <w:pPr>
        <w:ind w:firstLine="720"/>
        <w:jc w:val="both"/>
      </w:pPr>
    </w:p>
    <w:p w:rsidR="00035D4E" w:rsidRDefault="00035D4E" w:rsidP="00035D4E">
      <w:pPr>
        <w:ind w:firstLine="720"/>
        <w:jc w:val="both"/>
      </w:pPr>
      <w:r>
        <w:t xml:space="preserve">Количество часов по рабочему плану: всего </w:t>
      </w:r>
      <w:r>
        <w:rPr>
          <w:b/>
        </w:rPr>
        <w:t>68 час;</w:t>
      </w:r>
      <w:r>
        <w:t xml:space="preserve"> </w:t>
      </w:r>
      <w:r>
        <w:rPr>
          <w:b/>
        </w:rPr>
        <w:t>2 часа в неделю</w:t>
      </w:r>
      <w:r w:rsidR="003226FC">
        <w:t>. Из них 28</w:t>
      </w:r>
      <w:r>
        <w:t xml:space="preserve"> часа отводится </w:t>
      </w:r>
      <w:r w:rsidR="003226FC">
        <w:t>на изучение всеобщей истории, 40</w:t>
      </w:r>
      <w:r>
        <w:t xml:space="preserve"> часов  – на историю России.</w:t>
      </w:r>
    </w:p>
    <w:p w:rsidR="00035D4E" w:rsidRDefault="00035D4E" w:rsidP="00035D4E">
      <w:pPr>
        <w:ind w:firstLine="720"/>
        <w:jc w:val="both"/>
      </w:pPr>
    </w:p>
    <w:p w:rsidR="00035D4E" w:rsidRDefault="00035D4E" w:rsidP="00035D4E">
      <w:pPr>
        <w:jc w:val="center"/>
        <w:rPr>
          <w:b/>
        </w:rPr>
      </w:pPr>
      <w:r>
        <w:rPr>
          <w:b/>
        </w:rPr>
        <w:t>Цели программы:</w:t>
      </w:r>
    </w:p>
    <w:p w:rsidR="00035D4E" w:rsidRDefault="00035D4E" w:rsidP="00035D4E">
      <w:pPr>
        <w:numPr>
          <w:ilvl w:val="0"/>
          <w:numId w:val="2"/>
        </w:numPr>
        <w:tabs>
          <w:tab w:val="num" w:pos="720"/>
        </w:tabs>
        <w:ind w:left="720"/>
        <w:jc w:val="both"/>
      </w:pPr>
      <w:r>
        <w:t xml:space="preserve">Формирование целостного представления об историческом развитии России и мира в </w:t>
      </w:r>
      <w:r>
        <w:rPr>
          <w:lang w:val="en-US"/>
        </w:rPr>
        <w:t>XIX</w:t>
      </w:r>
      <w:r>
        <w:t xml:space="preserve"> веке;</w:t>
      </w:r>
    </w:p>
    <w:p w:rsidR="00035D4E" w:rsidRDefault="00035D4E" w:rsidP="00035D4E">
      <w:pPr>
        <w:numPr>
          <w:ilvl w:val="0"/>
          <w:numId w:val="2"/>
        </w:numPr>
        <w:tabs>
          <w:tab w:val="num" w:pos="720"/>
        </w:tabs>
        <w:ind w:left="720"/>
        <w:jc w:val="both"/>
      </w:pPr>
      <w:r>
        <w:t>Содействие воспитанию свободной и ответственной личности, ее социализации, познанию окружающей действительности, самопознанию и самореализации;</w:t>
      </w:r>
    </w:p>
    <w:p w:rsidR="00035D4E" w:rsidRDefault="00035D4E" w:rsidP="00035D4E">
      <w:pPr>
        <w:numPr>
          <w:ilvl w:val="0"/>
          <w:numId w:val="2"/>
        </w:numPr>
        <w:tabs>
          <w:tab w:val="num" w:pos="720"/>
        </w:tabs>
        <w:ind w:left="720"/>
        <w:jc w:val="both"/>
      </w:pPr>
      <w:r>
        <w:t>Формирование ценностных ориентаций в ходе ознакомления с исторически сложившимися социальными нормами ценностями;</w:t>
      </w:r>
    </w:p>
    <w:p w:rsidR="00035D4E" w:rsidRDefault="00035D4E" w:rsidP="00035D4E">
      <w:pPr>
        <w:numPr>
          <w:ilvl w:val="0"/>
          <w:numId w:val="2"/>
        </w:numPr>
        <w:tabs>
          <w:tab w:val="num" w:pos="720"/>
        </w:tabs>
        <w:ind w:left="720"/>
        <w:jc w:val="both"/>
      </w:pPr>
      <w:r>
        <w:t>Применение полученных  знаний и представлений в современной действительности.</w:t>
      </w:r>
    </w:p>
    <w:p w:rsidR="00035D4E" w:rsidRDefault="00035D4E" w:rsidP="00035D4E">
      <w:pPr>
        <w:ind w:firstLine="720"/>
        <w:jc w:val="both"/>
      </w:pPr>
    </w:p>
    <w:p w:rsidR="00035D4E" w:rsidRDefault="00035D4E" w:rsidP="00035D4E">
      <w:pPr>
        <w:jc w:val="center"/>
        <w:rPr>
          <w:b/>
        </w:rPr>
      </w:pPr>
      <w:r>
        <w:rPr>
          <w:b/>
        </w:rPr>
        <w:t>Задачи:</w:t>
      </w:r>
    </w:p>
    <w:p w:rsidR="00035D4E" w:rsidRDefault="00035D4E" w:rsidP="00035D4E">
      <w:pPr>
        <w:numPr>
          <w:ilvl w:val="0"/>
          <w:numId w:val="3"/>
        </w:numPr>
        <w:tabs>
          <w:tab w:val="num" w:pos="720"/>
        </w:tabs>
        <w:ind w:left="720"/>
        <w:jc w:val="both"/>
      </w:pPr>
      <w:r>
        <w:t>Продолжить формирование открытого исторического мышления: умение видеть развитие общественных процессов (определять причины и прогнозировать следствия).</w:t>
      </w:r>
    </w:p>
    <w:p w:rsidR="00035D4E" w:rsidRDefault="00035D4E" w:rsidP="00035D4E">
      <w:pPr>
        <w:numPr>
          <w:ilvl w:val="0"/>
          <w:numId w:val="3"/>
        </w:numPr>
        <w:tabs>
          <w:tab w:val="num" w:pos="720"/>
        </w:tabs>
        <w:ind w:left="720"/>
        <w:jc w:val="both"/>
      </w:pPr>
      <w:r>
        <w:t>Развивать 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rsidR="00035D4E" w:rsidRDefault="00035D4E" w:rsidP="00035D4E">
      <w:pPr>
        <w:numPr>
          <w:ilvl w:val="0"/>
          <w:numId w:val="3"/>
        </w:numPr>
        <w:tabs>
          <w:tab w:val="num" w:pos="720"/>
        </w:tabs>
        <w:ind w:left="720"/>
        <w:jc w:val="both"/>
      </w:pPr>
      <w:r>
        <w:t xml:space="preserve">Продолжить формирование гражданско-патриотического самоопределения личности: умение, опираясь на опыт предков, определить свою мировоззренческую, гражданскую позицию, соблюдение толерантности. </w:t>
      </w:r>
    </w:p>
    <w:p w:rsidR="00035D4E" w:rsidRDefault="00035D4E" w:rsidP="00035D4E">
      <w:pPr>
        <w:ind w:left="360"/>
        <w:jc w:val="both"/>
      </w:pPr>
    </w:p>
    <w:p w:rsidR="00035D4E" w:rsidRPr="00A14C77" w:rsidRDefault="00035D4E" w:rsidP="00035D4E">
      <w:pPr>
        <w:jc w:val="both"/>
        <w:rPr>
          <w:b/>
          <w:bCs/>
          <w:iCs/>
        </w:rPr>
      </w:pPr>
      <w:r w:rsidRPr="00A14C77">
        <w:rPr>
          <w:b/>
          <w:bCs/>
          <w:iCs/>
        </w:rPr>
        <w:t>В результате изучения истории ученик должен</w:t>
      </w:r>
    </w:p>
    <w:p w:rsidR="00035D4E" w:rsidRPr="00A14C77" w:rsidRDefault="00035D4E" w:rsidP="00035D4E">
      <w:pPr>
        <w:shd w:val="clear" w:color="auto" w:fill="FFFFFF"/>
        <w:spacing w:before="100" w:beforeAutospacing="1" w:after="100" w:afterAutospacing="1" w:line="360" w:lineRule="auto"/>
        <w:ind w:left="287"/>
        <w:rPr>
          <w:rFonts w:cs="Arial"/>
          <w:b/>
        </w:rPr>
      </w:pPr>
      <w:r w:rsidRPr="00A14C77">
        <w:rPr>
          <w:rFonts w:cs="Arial"/>
          <w:b/>
        </w:rPr>
        <w:lastRenderedPageBreak/>
        <w:t xml:space="preserve">       знать/понимать: </w:t>
      </w:r>
    </w:p>
    <w:p w:rsidR="00035D4E" w:rsidRPr="00A14C77" w:rsidRDefault="00035D4E" w:rsidP="00035D4E">
      <w:pPr>
        <w:numPr>
          <w:ilvl w:val="0"/>
          <w:numId w:val="4"/>
        </w:numPr>
        <w:shd w:val="clear" w:color="auto" w:fill="FFFFFF"/>
        <w:spacing w:before="100" w:beforeAutospacing="1" w:after="100" w:afterAutospacing="1" w:line="360" w:lineRule="auto"/>
      </w:pPr>
      <w:r w:rsidRPr="00A14C77">
        <w:rPr>
          <w:rFonts w:cs="Arial"/>
          <w:b/>
        </w:rPr>
        <w:t xml:space="preserve">Основные термины: </w:t>
      </w:r>
      <w:r w:rsidRPr="00A14C77">
        <w:t xml:space="preserve">промышленный переворот, монополии, модернизация, буржуазия, реализм, колонии, консульство, марксизм, консерватизм,  радикал, монархия, аболиционизм, колония, гомстед, Мэйдзи, тайпины, рабы, олигархия, радикал, монархия,  аболиционизм, сегун, сипаи, резервация, амнистия, манифест  консерватизм флеши, ополчение, устав, экономический кризис цензура  жандармерия  канцелярия, товарно – денежные отношения ассигнации, классы; ростовщичество, социалистические учения, экспедиция, политический режим, нигилизм, правовое государство, террор, кредит, концессия, радикальный, политические требования, реакция. циркуляр, биржа, акция, мобилизация, сепаратный мир. </w:t>
      </w:r>
    </w:p>
    <w:p w:rsidR="00035D4E" w:rsidRPr="00A14C77" w:rsidRDefault="00035D4E" w:rsidP="00035D4E">
      <w:pPr>
        <w:numPr>
          <w:ilvl w:val="0"/>
          <w:numId w:val="4"/>
        </w:numPr>
        <w:jc w:val="both"/>
      </w:pPr>
      <w:r w:rsidRPr="00A14C77">
        <w:rPr>
          <w:rFonts w:cs="Arial"/>
        </w:rPr>
        <w:t xml:space="preserve"> Хронологию изучаемого периода: основные даты событий, происходивших в  </w:t>
      </w:r>
      <w:r w:rsidRPr="00A14C77">
        <w:t xml:space="preserve">России и мире в </w:t>
      </w:r>
      <w:r w:rsidRPr="00A14C77">
        <w:rPr>
          <w:lang w:val="en-US"/>
        </w:rPr>
        <w:t>XIX</w:t>
      </w:r>
      <w:r w:rsidRPr="00A14C77">
        <w:t xml:space="preserve"> веке;</w:t>
      </w:r>
    </w:p>
    <w:p w:rsidR="00035D4E" w:rsidRDefault="00035D4E" w:rsidP="00035D4E">
      <w:pPr>
        <w:ind w:left="287"/>
        <w:rPr>
          <w:rFonts w:cs="Arial"/>
          <w:color w:val="444444"/>
        </w:rPr>
      </w:pPr>
    </w:p>
    <w:p w:rsidR="00035D4E" w:rsidRDefault="00035D4E" w:rsidP="00035D4E">
      <w:pPr>
        <w:numPr>
          <w:ilvl w:val="0"/>
          <w:numId w:val="4"/>
        </w:numPr>
        <w:rPr>
          <w:rFonts w:cs="Arial"/>
          <w:b/>
          <w:color w:val="444444"/>
        </w:rPr>
      </w:pPr>
      <w:r>
        <w:rPr>
          <w:rFonts w:cs="Arial"/>
          <w:color w:val="444444"/>
        </w:rPr>
        <w:t>Исторические факты;</w:t>
      </w:r>
    </w:p>
    <w:p w:rsidR="00035D4E" w:rsidRPr="00A14C77" w:rsidRDefault="00035D4E" w:rsidP="00035D4E">
      <w:pPr>
        <w:shd w:val="clear" w:color="auto" w:fill="FFFFFF"/>
        <w:spacing w:before="100" w:beforeAutospacing="1" w:after="100" w:afterAutospacing="1" w:line="360" w:lineRule="auto"/>
        <w:ind w:left="287"/>
        <w:rPr>
          <w:rFonts w:cs="Arial"/>
          <w:b/>
        </w:rPr>
      </w:pPr>
      <w:r>
        <w:rPr>
          <w:rFonts w:cs="Arial"/>
          <w:color w:val="444444"/>
        </w:rPr>
        <w:t xml:space="preserve">        </w:t>
      </w:r>
      <w:r w:rsidRPr="00A14C77">
        <w:rPr>
          <w:rFonts w:cs="Arial"/>
          <w:b/>
        </w:rPr>
        <w:t>Уметь:</w:t>
      </w:r>
    </w:p>
    <w:p w:rsidR="00035D4E" w:rsidRPr="00A14C77" w:rsidRDefault="00035D4E" w:rsidP="00035D4E">
      <w:pPr>
        <w:numPr>
          <w:ilvl w:val="0"/>
          <w:numId w:val="5"/>
        </w:numPr>
        <w:shd w:val="clear" w:color="auto" w:fill="FFFFFF"/>
        <w:spacing w:before="100" w:beforeAutospacing="1" w:after="100" w:afterAutospacing="1" w:line="360" w:lineRule="auto"/>
        <w:rPr>
          <w:rFonts w:cs="Arial"/>
        </w:rPr>
      </w:pPr>
      <w:r w:rsidRPr="00A14C77">
        <w:rPr>
          <w:rFonts w:cs="Arial"/>
        </w:rPr>
        <w:t xml:space="preserve">Использовать исторические факты, работу с фактами: характеризовать место, обстоятельства, участников, результаты важнейших исторических событий; </w:t>
      </w:r>
    </w:p>
    <w:p w:rsidR="00035D4E" w:rsidRPr="00A14C77" w:rsidRDefault="00035D4E" w:rsidP="00035D4E">
      <w:pPr>
        <w:numPr>
          <w:ilvl w:val="0"/>
          <w:numId w:val="5"/>
        </w:numPr>
        <w:shd w:val="clear" w:color="auto" w:fill="FFFFFF"/>
        <w:spacing w:before="100" w:beforeAutospacing="1" w:after="100" w:afterAutospacing="1" w:line="360" w:lineRule="auto"/>
        <w:rPr>
          <w:rFonts w:cs="Arial"/>
        </w:rPr>
      </w:pPr>
      <w:r w:rsidRPr="00A14C77">
        <w:rPr>
          <w:rFonts w:cs="Arial"/>
        </w:rPr>
        <w:t xml:space="preserve">Осуществлять работу с историческими источниками: читать историческую карту с опорой на легенду; проводить поиск необходимой информации в одном источнике </w:t>
      </w:r>
    </w:p>
    <w:p w:rsidR="00035D4E" w:rsidRPr="00A14C77" w:rsidRDefault="00035D4E" w:rsidP="00035D4E">
      <w:pPr>
        <w:numPr>
          <w:ilvl w:val="0"/>
          <w:numId w:val="5"/>
        </w:numPr>
        <w:shd w:val="clear" w:color="auto" w:fill="FFFFFF"/>
        <w:spacing w:before="100" w:beforeAutospacing="1" w:after="100" w:afterAutospacing="1" w:line="360" w:lineRule="auto"/>
        <w:rPr>
          <w:rFonts w:cs="Arial"/>
        </w:rPr>
      </w:pPr>
      <w:r w:rsidRPr="00A14C77">
        <w:rPr>
          <w:rFonts w:cs="Arial"/>
        </w:rPr>
        <w:t xml:space="preserve">Описывать (реконструкция): рассказывать (устно или письменно) об исторических  событиях, их участниках; характеризовать условия и образ жизни, занятия людей , на основе текста и иллюстраций учебника, дополнительной литературы, составлять описание. </w:t>
      </w:r>
    </w:p>
    <w:p w:rsidR="00035D4E" w:rsidRPr="00A14C77" w:rsidRDefault="00035D4E" w:rsidP="00035D4E">
      <w:pPr>
        <w:numPr>
          <w:ilvl w:val="0"/>
          <w:numId w:val="5"/>
        </w:numPr>
        <w:shd w:val="clear" w:color="auto" w:fill="FFFFFF"/>
        <w:spacing w:before="100" w:beforeAutospacing="1" w:after="100" w:afterAutospacing="1" w:line="360" w:lineRule="auto"/>
        <w:rPr>
          <w:rFonts w:cs="Arial"/>
        </w:rPr>
      </w:pPr>
      <w:r w:rsidRPr="00A14C77">
        <w:rPr>
          <w:rFonts w:cs="Arial"/>
        </w:rPr>
        <w:t xml:space="preserve">Умение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p>
    <w:p w:rsidR="00035D4E" w:rsidRPr="00A14C77" w:rsidRDefault="00035D4E" w:rsidP="00035D4E">
      <w:pPr>
        <w:numPr>
          <w:ilvl w:val="0"/>
          <w:numId w:val="5"/>
        </w:numPr>
        <w:shd w:val="clear" w:color="auto" w:fill="FFFFFF"/>
        <w:spacing w:before="100" w:beforeAutospacing="1" w:after="100" w:afterAutospacing="1" w:line="360" w:lineRule="auto"/>
      </w:pPr>
      <w:r w:rsidRPr="00A14C77">
        <w:rPr>
          <w:rFonts w:cs="Arial"/>
        </w:rPr>
        <w:t>Уметь  применять исторические знания для выявления и сохранения исторических и культурных памятников своей страны и мира.</w:t>
      </w:r>
    </w:p>
    <w:p w:rsidR="00035D4E" w:rsidRPr="00A14C77" w:rsidRDefault="00035D4E" w:rsidP="00035D4E">
      <w:pPr>
        <w:shd w:val="clear" w:color="auto" w:fill="FFFFFF"/>
        <w:spacing w:before="100" w:beforeAutospacing="1" w:after="100" w:afterAutospacing="1" w:line="360" w:lineRule="auto"/>
        <w:ind w:left="512"/>
      </w:pPr>
      <w:r w:rsidRPr="00A14C77">
        <w:rPr>
          <w:b/>
        </w:rPr>
        <w:lastRenderedPageBreak/>
        <w:t>Понимать:</w:t>
      </w:r>
      <w:r w:rsidRPr="00A14C77">
        <w:t xml:space="preserve"> содержание важнейших исторических событий на основе текста и иллюстративного материала учебника, роль человека в истории становления общества, и  в чем состояли цели и результаты деятельности государственных и общественных деятелей, представителей социальных и политических движений, науки и культуры.</w:t>
      </w:r>
    </w:p>
    <w:p w:rsidR="00035D4E" w:rsidRPr="00A14C77" w:rsidRDefault="00035D4E" w:rsidP="00035D4E">
      <w:pPr>
        <w:autoSpaceDE w:val="0"/>
        <w:spacing w:line="100" w:lineRule="atLeast"/>
        <w:jc w:val="both"/>
        <w:rPr>
          <w:rFonts w:eastAsia="Times New Roman CYR" w:cs="Times New Roman CYR"/>
          <w:b/>
          <w:bCs/>
        </w:rPr>
      </w:pPr>
      <w:r w:rsidRPr="00A14C77">
        <w:rPr>
          <w:b/>
        </w:rPr>
        <w:t xml:space="preserve">Ученик должен </w:t>
      </w:r>
      <w:r w:rsidRPr="00A14C77">
        <w:rPr>
          <w:rFonts w:eastAsia="Times New Roman CYR" w:cs="Times New Roman CYR"/>
          <w:b/>
          <w:bCs/>
        </w:rPr>
        <w:t>использовать приобретенные знания и умения в практической деятельности и повседневной жизни для:</w:t>
      </w:r>
    </w:p>
    <w:p w:rsidR="00035D4E" w:rsidRPr="00A14C77" w:rsidRDefault="00035D4E" w:rsidP="00035D4E">
      <w:pPr>
        <w:autoSpaceDE w:val="0"/>
        <w:spacing w:line="100" w:lineRule="atLeast"/>
        <w:jc w:val="both"/>
        <w:rPr>
          <w:rFonts w:eastAsia="Times New Roman CYR" w:cs="Times New Roman CYR"/>
          <w:bCs/>
        </w:rPr>
      </w:pPr>
    </w:p>
    <w:p w:rsidR="00035D4E" w:rsidRPr="00A14C77" w:rsidRDefault="00035D4E" w:rsidP="00035D4E">
      <w:pPr>
        <w:widowControl w:val="0"/>
        <w:suppressAutoHyphens/>
        <w:autoSpaceDE w:val="0"/>
        <w:spacing w:line="100" w:lineRule="atLeast"/>
        <w:jc w:val="both"/>
        <w:rPr>
          <w:rFonts w:eastAsia="Times New Roman CYR" w:cs="Times New Roman CYR"/>
        </w:rPr>
      </w:pPr>
      <w:r w:rsidRPr="00A14C77">
        <w:rPr>
          <w:rFonts w:eastAsia="Times New Roman CYR" w:cs="Times New Roman CYR"/>
        </w:rPr>
        <w:t>1. полноценного выполнения типичных для подростка социальных ролей;</w:t>
      </w:r>
    </w:p>
    <w:p w:rsidR="00035D4E" w:rsidRPr="00A14C77" w:rsidRDefault="00035D4E" w:rsidP="00035D4E">
      <w:pPr>
        <w:widowControl w:val="0"/>
        <w:suppressAutoHyphens/>
        <w:autoSpaceDE w:val="0"/>
        <w:spacing w:line="100" w:lineRule="atLeast"/>
        <w:jc w:val="both"/>
        <w:rPr>
          <w:rFonts w:eastAsia="Times New Roman CYR" w:cs="Times New Roman CYR"/>
        </w:rPr>
      </w:pPr>
      <w:r w:rsidRPr="00A14C77">
        <w:rPr>
          <w:rFonts w:eastAsia="Times New Roman CYR" w:cs="Times New Roman CYR"/>
        </w:rPr>
        <w:t>2. общей ориентации в актуальных общественных событиях и процессах;</w:t>
      </w:r>
    </w:p>
    <w:p w:rsidR="00035D4E" w:rsidRPr="00A14C77" w:rsidRDefault="00035D4E" w:rsidP="00035D4E">
      <w:pPr>
        <w:widowControl w:val="0"/>
        <w:suppressAutoHyphens/>
        <w:autoSpaceDE w:val="0"/>
        <w:spacing w:line="100" w:lineRule="atLeast"/>
        <w:jc w:val="both"/>
        <w:rPr>
          <w:rFonts w:eastAsia="Times New Roman CYR" w:cs="Times New Roman CYR"/>
        </w:rPr>
      </w:pPr>
      <w:r w:rsidRPr="00A14C77">
        <w:rPr>
          <w:rFonts w:eastAsia="Times New Roman CYR" w:cs="Times New Roman CYR"/>
        </w:rPr>
        <w:t>3. нравственной и правовой оценки конкретных поступков людей;</w:t>
      </w:r>
    </w:p>
    <w:p w:rsidR="00035D4E" w:rsidRPr="00A14C77" w:rsidRDefault="00035D4E" w:rsidP="00035D4E">
      <w:pPr>
        <w:widowControl w:val="0"/>
        <w:suppressAutoHyphens/>
        <w:autoSpaceDE w:val="0"/>
        <w:spacing w:line="100" w:lineRule="atLeast"/>
        <w:jc w:val="both"/>
        <w:rPr>
          <w:rFonts w:eastAsia="Times New Roman CYR" w:cs="Times New Roman CYR"/>
        </w:rPr>
      </w:pPr>
      <w:r w:rsidRPr="00A14C77">
        <w:rPr>
          <w:rFonts w:eastAsia="Times New Roman CYR" w:cs="Times New Roman CYR"/>
        </w:rPr>
        <w:t>4. реализации и защиты прав человека и гражданина, осознанного выполнения гражданских обязанностей</w:t>
      </w:r>
    </w:p>
    <w:p w:rsidR="00035D4E" w:rsidRPr="00A14C77" w:rsidRDefault="00035D4E" w:rsidP="00035D4E">
      <w:pPr>
        <w:widowControl w:val="0"/>
        <w:suppressAutoHyphens/>
        <w:autoSpaceDE w:val="0"/>
        <w:spacing w:line="100" w:lineRule="atLeast"/>
        <w:jc w:val="both"/>
      </w:pPr>
      <w:r w:rsidRPr="00A14C77">
        <w:rPr>
          <w:rFonts w:eastAsia="Times New Roman CYR" w:cs="Times New Roman CYR"/>
        </w:rPr>
        <w:t>5. первичного анализа и использования социальной информации;</w:t>
      </w:r>
    </w:p>
    <w:p w:rsidR="00035D4E" w:rsidRPr="00A14C77" w:rsidRDefault="00035D4E" w:rsidP="00035D4E">
      <w:pPr>
        <w:jc w:val="both"/>
      </w:pPr>
      <w:r w:rsidRPr="00A14C77">
        <w:t>6. конспектирования текстовой информации и выделения главного;</w:t>
      </w:r>
    </w:p>
    <w:p w:rsidR="00035D4E" w:rsidRPr="00A14C77" w:rsidRDefault="00035D4E" w:rsidP="00035D4E">
      <w:pPr>
        <w:jc w:val="both"/>
      </w:pPr>
      <w:r w:rsidRPr="00A14C77">
        <w:t>7. использования  дополнительных источников социальной информации (газет, журналов,  Интернет сети);</w:t>
      </w:r>
    </w:p>
    <w:p w:rsidR="00035D4E" w:rsidRPr="00A14C77" w:rsidRDefault="00035D4E" w:rsidP="00035D4E">
      <w:pPr>
        <w:jc w:val="both"/>
      </w:pPr>
    </w:p>
    <w:p w:rsidR="00035D4E" w:rsidRPr="00A14C77" w:rsidRDefault="00035D4E" w:rsidP="00035D4E">
      <w:pPr>
        <w:pStyle w:val="a4"/>
        <w:shd w:val="clear" w:color="auto" w:fill="FFFFFF"/>
        <w:spacing w:before="0" w:beforeAutospacing="0" w:after="0" w:afterAutospacing="0" w:line="360" w:lineRule="auto"/>
        <w:ind w:left="34"/>
        <w:jc w:val="center"/>
        <w:rPr>
          <w:b/>
          <w:spacing w:val="2"/>
        </w:rPr>
      </w:pPr>
      <w:r w:rsidRPr="00A14C77">
        <w:rPr>
          <w:b/>
          <w:bCs/>
          <w:spacing w:val="2"/>
          <w:u w:val="single"/>
        </w:rPr>
        <w:t>Критерии и нормы оценки знаний,</w:t>
      </w:r>
      <w:r w:rsidRPr="00A14C77">
        <w:rPr>
          <w:b/>
          <w:spacing w:val="2"/>
          <w:u w:val="single"/>
        </w:rPr>
        <w:t xml:space="preserve">  </w:t>
      </w:r>
      <w:r w:rsidRPr="00A14C77">
        <w:rPr>
          <w:b/>
          <w:bCs/>
          <w:spacing w:val="2"/>
          <w:u w:val="single"/>
        </w:rPr>
        <w:t xml:space="preserve">умений и навыков учащихся  </w:t>
      </w:r>
      <w:r w:rsidRPr="00A14C77">
        <w:rPr>
          <w:b/>
          <w:spacing w:val="2"/>
          <w:u w:val="single"/>
        </w:rPr>
        <w:t>по истории</w:t>
      </w:r>
      <w:r w:rsidRPr="00A14C77">
        <w:rPr>
          <w:b/>
          <w:spacing w:val="2"/>
        </w:rPr>
        <w:t xml:space="preserve"> </w:t>
      </w:r>
    </w:p>
    <w:p w:rsidR="00035D4E" w:rsidRPr="00A14C77" w:rsidRDefault="00035D4E" w:rsidP="00035D4E">
      <w:pPr>
        <w:pStyle w:val="1"/>
        <w:tabs>
          <w:tab w:val="num" w:pos="993"/>
        </w:tabs>
        <w:spacing w:line="240" w:lineRule="auto"/>
        <w:ind w:firstLine="34"/>
        <w:rPr>
          <w:b w:val="0"/>
          <w:i w:val="0"/>
          <w:sz w:val="24"/>
        </w:rPr>
      </w:pPr>
      <w:r w:rsidRPr="00A14C77">
        <w:rPr>
          <w:b w:val="0"/>
          <w:i w:val="0"/>
          <w:sz w:val="24"/>
        </w:rPr>
        <w:t xml:space="preserve">Оценка устных ответов обучающихся по </w:t>
      </w:r>
      <w:r w:rsidRPr="00A14C77">
        <w:rPr>
          <w:b w:val="0"/>
          <w:i w:val="0"/>
          <w:sz w:val="24"/>
          <w:lang w:val="ru-RU"/>
        </w:rPr>
        <w:t>истории</w:t>
      </w:r>
      <w:r w:rsidRPr="00A14C77">
        <w:rPr>
          <w:b w:val="0"/>
          <w:i w:val="0"/>
          <w:sz w:val="24"/>
        </w:rPr>
        <w:t>.</w:t>
      </w:r>
    </w:p>
    <w:p w:rsidR="00035D4E" w:rsidRPr="00A14C77" w:rsidRDefault="00035D4E" w:rsidP="00035D4E">
      <w:pPr>
        <w:pStyle w:val="a4"/>
      </w:pPr>
      <w:r w:rsidRPr="00A14C77">
        <w:rPr>
          <w:b/>
          <w:bCs/>
        </w:rPr>
        <w:t>Отметка «5»</w:t>
      </w:r>
      <w:r w:rsidRPr="00A14C77">
        <w:t xml:space="preserve"> выставляется в том случае, если учащийся в полном объеме выполняет предъявленные задания и демонстрирует следующие знания и умения: </w:t>
      </w:r>
      <w:r w:rsidRPr="00A14C77">
        <w:br/>
        <w:t xml:space="preserve">• логично, развернуто излагать содержание вопроса, в котором продемонстрировано умение описать то или иное общественное явление или процесс; </w:t>
      </w:r>
      <w:r w:rsidRPr="00A14C77">
        <w:br/>
        <w:t xml:space="preserve">• сравнивать несколько социальных объектов, процессов (или несколько источников), выделяя их существенные признаки, закономерности развития; </w:t>
      </w:r>
      <w:r w:rsidRPr="00A14C77">
        <w:br/>
        <w:t xml:space="preserve">• делать вывод по вопросу и аргументировать его с теоретических позиций социальных наук; </w:t>
      </w:r>
      <w:r w:rsidRPr="00A14C77">
        <w:br/>
        <w:t xml:space="preserve">• сопоставлять различные точки зрения, выдвигать аргументы в обоснование собственной позиции и контраргументы по отношению к иным взглядам; </w:t>
      </w:r>
      <w:r w:rsidRPr="00A14C77">
        <w:br/>
        <w:t xml:space="preserve">• применять полученные знания при анализе конкретных ситуаций и планировать практические действия; </w:t>
      </w:r>
      <w:r w:rsidRPr="00A14C77">
        <w:br/>
        <w:t xml:space="preserve">• оценивать действия субъектов социальной жизни с точки зрения социальных норм, экономической рациональности; </w:t>
      </w:r>
      <w:r w:rsidRPr="00A14C77">
        <w:br/>
        <w:t xml:space="preserve">• раскрывать содержание основных обществоведческих терминов в контексте вопроса; </w:t>
      </w:r>
    </w:p>
    <w:p w:rsidR="00035D4E" w:rsidRPr="00A14C77" w:rsidRDefault="00035D4E" w:rsidP="00035D4E">
      <w:pPr>
        <w:pStyle w:val="a4"/>
      </w:pPr>
      <w:r w:rsidRPr="00A14C77">
        <w:rPr>
          <w:b/>
          <w:bCs/>
        </w:rPr>
        <w:lastRenderedPageBreak/>
        <w:t>Отметка «4»</w:t>
      </w:r>
      <w:r w:rsidRPr="00A14C77">
        <w:t xml:space="preserve"> 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r w:rsidRPr="00A14C77">
        <w:br/>
        <w:t xml:space="preserve">• верно освятил тему вопроса, но не достаточно полно ее раскрыл; </w:t>
      </w:r>
      <w:r w:rsidRPr="00A14C77">
        <w:br/>
        <w:t xml:space="preserve">•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r w:rsidRPr="00A14C77">
        <w:br/>
        <w:t xml:space="preserve">• не смог самостоятельно дать необходимые поправки и дополнения; </w:t>
      </w:r>
      <w:r w:rsidRPr="00A14C77">
        <w:br/>
        <w:t xml:space="preserve">• дал определения прозвучавшим при ответе понятиям; </w:t>
      </w:r>
      <w:r w:rsidRPr="00A14C77">
        <w:br/>
        <w:t xml:space="preserve">• дал ответы на уточняющие вопросы. </w:t>
      </w:r>
    </w:p>
    <w:p w:rsidR="00035D4E" w:rsidRPr="00A14C77" w:rsidRDefault="00035D4E" w:rsidP="00035D4E">
      <w:pPr>
        <w:pStyle w:val="a4"/>
      </w:pPr>
      <w:r w:rsidRPr="00A14C77">
        <w:rPr>
          <w:b/>
          <w:bCs/>
        </w:rPr>
        <w:t>Отметка «3»</w:t>
      </w:r>
      <w:r w:rsidRPr="00A14C77">
        <w:t xml:space="preserve"> выставляется в том случае, если учащийся </w:t>
      </w:r>
      <w:r w:rsidRPr="00A14C77">
        <w:br/>
        <w:t xml:space="preserve">• демонстрирует умение описывать то или иное общественное явление, объяснять его с помощью конкретных примеров; </w:t>
      </w:r>
      <w:r w:rsidRPr="00A14C77">
        <w:br/>
        <w:t xml:space="preserve">• делает элементарные выводы; </w:t>
      </w:r>
      <w:r w:rsidRPr="00A14C77">
        <w:br/>
        <w:t xml:space="preserve">• путается в терминах; </w:t>
      </w:r>
      <w:r w:rsidRPr="00A14C77">
        <w:br/>
        <w:t xml:space="preserve">• не может сравнить несколько социальных объектов или точек зрения; </w:t>
      </w:r>
      <w:r w:rsidRPr="00A14C77">
        <w:br/>
        <w:t xml:space="preserve">• не может аргументировать собственную позицию; </w:t>
      </w:r>
      <w:r w:rsidRPr="00A14C77">
        <w:br/>
        <w:t xml:space="preserve">• затрудняется в применении знаний на практике при решении конкретных ситуаций; </w:t>
      </w:r>
      <w:r w:rsidRPr="00A14C77">
        <w:br/>
        <w:t xml:space="preserve">• справляется с заданием лишь после наводящих вопросов. </w:t>
      </w:r>
    </w:p>
    <w:p w:rsidR="00035D4E" w:rsidRPr="00A14C77" w:rsidRDefault="00035D4E" w:rsidP="00035D4E">
      <w:pPr>
        <w:pStyle w:val="a4"/>
      </w:pPr>
      <w:r w:rsidRPr="00A14C77">
        <w:rPr>
          <w:b/>
          <w:bCs/>
        </w:rPr>
        <w:t>Отметка «2»</w:t>
      </w:r>
      <w:r w:rsidRPr="00A14C77">
        <w:t xml:space="preserve"> выставляется в том случае, если учащийся или экзаменующийся </w:t>
      </w:r>
      <w:r w:rsidRPr="00A14C77">
        <w:br/>
        <w:t xml:space="preserve">• не увидел проблему, но не смог ее сформулировать; </w:t>
      </w:r>
      <w:r w:rsidRPr="00A14C77">
        <w:br/>
        <w:t xml:space="preserve">• не раскрыл проблему; </w:t>
      </w:r>
      <w:r w:rsidRPr="00A14C77">
        <w:br/>
        <w:t xml:space="preserve">• собственную точку зрения представил формально (высказал согласие или не согласие с автором); </w:t>
      </w:r>
      <w:r w:rsidRPr="00A14C77">
        <w:br/>
        <w:t xml:space="preserve">• Или информацию представил не в контексте задания </w:t>
      </w:r>
      <w:r w:rsidRPr="00A14C77">
        <w:br/>
        <w:t xml:space="preserve">• Или отказался отвечать. </w:t>
      </w:r>
    </w:p>
    <w:p w:rsidR="00035D4E" w:rsidRPr="00A14C77" w:rsidRDefault="00035D4E" w:rsidP="00035D4E"/>
    <w:p w:rsidR="00035D4E" w:rsidRPr="00A14C77" w:rsidRDefault="00035D4E" w:rsidP="00035D4E">
      <w:pPr>
        <w:pStyle w:val="1"/>
        <w:spacing w:line="240" w:lineRule="auto"/>
        <w:ind w:firstLine="34"/>
        <w:rPr>
          <w:b w:val="0"/>
          <w:i w:val="0"/>
          <w:sz w:val="24"/>
        </w:rPr>
      </w:pPr>
      <w:r w:rsidRPr="00A14C77">
        <w:rPr>
          <w:b w:val="0"/>
          <w:i w:val="0"/>
          <w:sz w:val="24"/>
        </w:rPr>
        <w:t xml:space="preserve">Оценка письменных  работ обучающихся по </w:t>
      </w:r>
      <w:r w:rsidRPr="00A14C77">
        <w:rPr>
          <w:b w:val="0"/>
          <w:i w:val="0"/>
          <w:sz w:val="24"/>
          <w:lang w:val="ru-RU"/>
        </w:rPr>
        <w:t>истории</w:t>
      </w:r>
      <w:r w:rsidRPr="00A14C77">
        <w:rPr>
          <w:b w:val="0"/>
          <w:i w:val="0"/>
          <w:sz w:val="24"/>
        </w:rPr>
        <w:t>.</w:t>
      </w:r>
    </w:p>
    <w:p w:rsidR="00035D4E" w:rsidRPr="00A14C77" w:rsidRDefault="00035D4E" w:rsidP="00035D4E"/>
    <w:p w:rsidR="00035D4E" w:rsidRPr="00A14C77" w:rsidRDefault="00035D4E" w:rsidP="00035D4E">
      <w:pPr>
        <w:ind w:firstLine="34"/>
      </w:pPr>
      <w:r w:rsidRPr="00A14C77">
        <w:rPr>
          <w:b/>
        </w:rPr>
        <w:t>Ответ оценивается отметкой «5</w:t>
      </w:r>
      <w:r w:rsidRPr="00A14C77">
        <w:t xml:space="preserve">», если учащийся в полном объеме выполнил предъявляемые задания: </w:t>
      </w:r>
      <w:r w:rsidRPr="00A14C77">
        <w:br/>
        <w:t xml:space="preserve">• осуществил поиск социальной и иной информации и извлек знания из источника по заданной теме; </w:t>
      </w:r>
      <w:r w:rsidRPr="00A14C77">
        <w:br/>
        <w:t xml:space="preserve">• сумел интерпретировать полученную информацию и представить ее в различных знаковых системах; </w:t>
      </w:r>
      <w:r w:rsidRPr="00A14C77">
        <w:br/>
        <w:t xml:space="preserve">• увидел и сформулировал главную мысль, идею текста; </w:t>
      </w:r>
      <w:r w:rsidRPr="00A14C77">
        <w:br/>
        <w:t xml:space="preserve">• сумел сравнить разные авторские позиции и назвать критерий сравнения; </w:t>
      </w:r>
      <w:r w:rsidRPr="00A14C77">
        <w:br/>
      </w:r>
      <w:r w:rsidRPr="00A14C77">
        <w:lastRenderedPageBreak/>
        <w:t xml:space="preserve">• представил собственную точку зрения (позицию, отношение) при ответах на вопросы текста; </w:t>
      </w:r>
      <w:r w:rsidRPr="00A14C77">
        <w:br/>
        <w:t xml:space="preserve">• аргументировал свою позицию с опорой на теоретический материал базового курса; </w:t>
      </w:r>
      <w:r w:rsidRPr="00A14C77">
        <w:br/>
        <w:t xml:space="preserve">• продемонстрировал базовые знания смежных предметных областей при ответах на вопросы текста (естествознание, искусство и т.д.); </w:t>
      </w:r>
      <w:r w:rsidRPr="00A14C77">
        <w:br/>
        <w:t xml:space="preserve">• предъявил письменную работу в соответствии с требованиями оформления (реферат, доклад, сообщение, конспект и т.д.) </w:t>
      </w:r>
    </w:p>
    <w:p w:rsidR="00035D4E" w:rsidRPr="00A14C77" w:rsidRDefault="00035D4E" w:rsidP="00035D4E">
      <w:pPr>
        <w:pStyle w:val="a4"/>
        <w:rPr>
          <w:rFonts w:ascii="Open Sans" w:hAnsi="Open Sans" w:cs="Arial"/>
        </w:rPr>
      </w:pPr>
      <w:r w:rsidRPr="00A14C77">
        <w:rPr>
          <w:rFonts w:ascii="Open Sans" w:hAnsi="Open Sans" w:cs="Arial"/>
          <w:b/>
          <w:bCs/>
        </w:rPr>
        <w:t>О</w:t>
      </w:r>
      <w:r w:rsidRPr="00A14C77">
        <w:rPr>
          <w:rFonts w:cs="Arial"/>
          <w:b/>
          <w:bCs/>
        </w:rPr>
        <w:t>тметка</w:t>
      </w:r>
      <w:r w:rsidRPr="00A14C77">
        <w:rPr>
          <w:rFonts w:ascii="Open Sans" w:hAnsi="Open Sans" w:cs="Arial"/>
          <w:b/>
          <w:bCs/>
        </w:rPr>
        <w:t xml:space="preserve"> «4»</w:t>
      </w:r>
      <w:r w:rsidRPr="00A14C77">
        <w:rPr>
          <w:rFonts w:ascii="Open Sans" w:hAnsi="Open Sans" w:cs="Arial"/>
        </w:rPr>
        <w:t xml:space="preserve"> выставляется в том случае, если учащийся </w:t>
      </w:r>
      <w:r w:rsidRPr="00A14C77">
        <w:rPr>
          <w:rFonts w:ascii="Open Sans" w:hAnsi="Open Sans" w:cs="Arial"/>
        </w:rPr>
        <w:br/>
        <w:t xml:space="preserve">• осуществил поиск социальной или иной информации и извлек знания из источника по заданной теме; </w:t>
      </w:r>
      <w:r w:rsidRPr="00A14C77">
        <w:rPr>
          <w:rFonts w:ascii="Open Sans" w:hAnsi="Open Sans" w:cs="Arial"/>
        </w:rPr>
        <w:br/>
        <w:t xml:space="preserve">• увидел и сформулировал идею, главную мысль текста; </w:t>
      </w:r>
      <w:r w:rsidRPr="00A14C77">
        <w:rPr>
          <w:rFonts w:ascii="Open Sans" w:hAnsi="Open Sans" w:cs="Arial"/>
        </w:rPr>
        <w:br/>
        <w:t xml:space="preserve">• при сравнении разных авторских позиций не назвал критерий сравнения; </w:t>
      </w:r>
      <w:r w:rsidRPr="00A14C77">
        <w:rPr>
          <w:rFonts w:ascii="Open Sans" w:hAnsi="Open Sans" w:cs="Arial"/>
        </w:rPr>
        <w:br/>
        <w:t xml:space="preserve">• представил собственную точку зрения (позицию, отношение) при ответе на вопросы текста; </w:t>
      </w:r>
      <w:r w:rsidRPr="00A14C77">
        <w:rPr>
          <w:rFonts w:ascii="Open Sans" w:hAnsi="Open Sans" w:cs="Arial"/>
        </w:rPr>
        <w:br/>
        <w:t xml:space="preserve">• аргументировал свою позицию с опорой на теоретические знания базового курса; </w:t>
      </w:r>
      <w:r w:rsidRPr="00A14C77">
        <w:rPr>
          <w:rFonts w:ascii="Open Sans" w:hAnsi="Open Sans" w:cs="Arial"/>
        </w:rPr>
        <w:br/>
        <w:t xml:space="preserve">• обнаружил затруднения в применении базовых знаний смежных предметных областей (естествознание, искусство и т.д.); </w:t>
      </w:r>
      <w:r w:rsidRPr="00A14C77">
        <w:rPr>
          <w:rFonts w:ascii="Open Sans" w:hAnsi="Open Sans" w:cs="Arial"/>
        </w:rPr>
        <w:br/>
        <w:t xml:space="preserve">• не сумел интерпретировать полученную информацию и представить ее в различных знаковых системах; </w:t>
      </w:r>
      <w:r w:rsidRPr="00A14C77">
        <w:rPr>
          <w:rFonts w:ascii="Open Sans" w:hAnsi="Open Sans" w:cs="Arial"/>
        </w:rPr>
        <w:br/>
        <w:t xml:space="preserve">• в оформлении работы допустил неточности. </w:t>
      </w:r>
    </w:p>
    <w:p w:rsidR="00035D4E" w:rsidRPr="00A14C77" w:rsidRDefault="00035D4E" w:rsidP="00035D4E">
      <w:pPr>
        <w:pStyle w:val="a4"/>
        <w:rPr>
          <w:rFonts w:ascii="Open Sans" w:hAnsi="Open Sans" w:cs="Arial"/>
        </w:rPr>
      </w:pPr>
      <w:r w:rsidRPr="00A14C77">
        <w:rPr>
          <w:rFonts w:ascii="Open Sans" w:hAnsi="Open Sans" w:cs="Arial"/>
          <w:b/>
          <w:bCs/>
        </w:rPr>
        <w:t>О</w:t>
      </w:r>
      <w:r w:rsidRPr="00A14C77">
        <w:rPr>
          <w:rFonts w:cs="Arial"/>
          <w:b/>
          <w:bCs/>
        </w:rPr>
        <w:t>тметка</w:t>
      </w:r>
      <w:r w:rsidRPr="00A14C77">
        <w:rPr>
          <w:rFonts w:ascii="Open Sans" w:hAnsi="Open Sans" w:cs="Arial"/>
          <w:b/>
          <w:bCs/>
        </w:rPr>
        <w:t xml:space="preserve"> «3»</w:t>
      </w:r>
      <w:r w:rsidRPr="00A14C77">
        <w:rPr>
          <w:rFonts w:ascii="Open Sans" w:hAnsi="Open Sans" w:cs="Arial"/>
        </w:rPr>
        <w:t xml:space="preserve"> выставляется в том случае, если учащийся </w:t>
      </w:r>
      <w:r w:rsidRPr="00A14C77">
        <w:rPr>
          <w:rFonts w:ascii="Open Sans" w:hAnsi="Open Sans" w:cs="Arial"/>
        </w:rPr>
        <w:br/>
        <w:t xml:space="preserve">• не смог осуществил поиск социальной информации и извлечь необходимый объем знаний по заданной теме; </w:t>
      </w:r>
      <w:r w:rsidRPr="00A14C77">
        <w:rPr>
          <w:rFonts w:ascii="Open Sans" w:hAnsi="Open Sans" w:cs="Arial"/>
        </w:rPr>
        <w:br/>
        <w:t xml:space="preserve">• почувствовал основную идею, тему текста, но не смог ее сформулировать; </w:t>
      </w:r>
      <w:r w:rsidRPr="00A14C77">
        <w:rPr>
          <w:rFonts w:ascii="Open Sans" w:hAnsi="Open Sans" w:cs="Arial"/>
        </w:rPr>
        <w:br/>
        <w:t xml:space="preserve">• попытался сравнить источники информации, но не сумел их классифицировать; </w:t>
      </w:r>
      <w:r w:rsidRPr="00A14C77">
        <w:rPr>
          <w:rFonts w:ascii="Open Sans" w:hAnsi="Open Sans" w:cs="Arial"/>
        </w:rPr>
        <w:br/>
        <w:t xml:space="preserve">• представил собственную точку зрения (позицию, отношение) при ответе на вопросы и задания текста; </w:t>
      </w:r>
      <w:r w:rsidRPr="00A14C77">
        <w:rPr>
          <w:rFonts w:ascii="Open Sans" w:hAnsi="Open Sans" w:cs="Arial"/>
        </w:rPr>
        <w:br/>
        <w:t xml:space="preserve">• не выполнил более трети требований к оформлению работы в полном объеме. </w:t>
      </w:r>
    </w:p>
    <w:p w:rsidR="00035D4E" w:rsidRPr="00A14C77" w:rsidRDefault="00035D4E" w:rsidP="00035D4E">
      <w:pPr>
        <w:pStyle w:val="a4"/>
        <w:rPr>
          <w:rFonts w:ascii="Open Sans" w:hAnsi="Open Sans" w:cs="Arial"/>
        </w:rPr>
      </w:pPr>
      <w:r w:rsidRPr="00A14C77">
        <w:rPr>
          <w:rFonts w:ascii="Open Sans" w:hAnsi="Open Sans" w:cs="Arial"/>
          <w:b/>
          <w:bCs/>
        </w:rPr>
        <w:t>О</w:t>
      </w:r>
      <w:r w:rsidRPr="00A14C77">
        <w:rPr>
          <w:rFonts w:cs="Arial"/>
          <w:b/>
          <w:bCs/>
        </w:rPr>
        <w:t>тметка</w:t>
      </w:r>
      <w:r w:rsidRPr="00A14C77">
        <w:rPr>
          <w:rFonts w:ascii="Open Sans" w:hAnsi="Open Sans" w:cs="Arial"/>
          <w:b/>
          <w:bCs/>
        </w:rPr>
        <w:t xml:space="preserve"> «2»</w:t>
      </w:r>
      <w:r w:rsidRPr="00A14C77">
        <w:rPr>
          <w:rFonts w:ascii="Open Sans" w:hAnsi="Open Sans" w:cs="Arial"/>
        </w:rPr>
        <w:t xml:space="preserve"> выставляется в том случае, если учащийся </w:t>
      </w:r>
      <w:r w:rsidRPr="00A14C77">
        <w:rPr>
          <w:rFonts w:ascii="Open Sans" w:hAnsi="Open Sans" w:cs="Arial"/>
        </w:rPr>
        <w:br/>
        <w:t xml:space="preserve">• выполнил менее одной четвертой части предлагаемых заданий; </w:t>
      </w:r>
      <w:r w:rsidRPr="00A14C77">
        <w:rPr>
          <w:rFonts w:ascii="Open Sans" w:hAnsi="Open Sans" w:cs="Arial"/>
        </w:rPr>
        <w:br/>
        <w:t xml:space="preserve">• не смог определить основную идею, мысль текста; </w:t>
      </w:r>
      <w:r w:rsidRPr="00A14C77">
        <w:rPr>
          <w:rFonts w:ascii="Open Sans" w:hAnsi="Open Sans" w:cs="Arial"/>
        </w:rPr>
        <w:br/>
        <w:t xml:space="preserve">• не раскрыл проблему; собственную точку зрения представил формально (высказал согласие или не согласие с мнением автора) </w:t>
      </w:r>
      <w:r w:rsidRPr="00A14C77">
        <w:rPr>
          <w:rFonts w:ascii="Open Sans" w:hAnsi="Open Sans" w:cs="Arial"/>
        </w:rPr>
        <w:br/>
        <w:t xml:space="preserve">• аргументация отсутствует; </w:t>
      </w:r>
      <w:r w:rsidRPr="00A14C77">
        <w:rPr>
          <w:rFonts w:ascii="Open Sans" w:hAnsi="Open Sans" w:cs="Arial"/>
        </w:rPr>
        <w:br/>
        <w:t xml:space="preserve">• или информация дана не в контексте задания. </w:t>
      </w:r>
    </w:p>
    <w:p w:rsidR="00035D4E" w:rsidRPr="00A14C77" w:rsidRDefault="00035D4E" w:rsidP="00035D4E"/>
    <w:p w:rsidR="00035D4E" w:rsidRPr="00A14C77" w:rsidRDefault="00035D4E" w:rsidP="00035D4E"/>
    <w:p w:rsidR="00035D4E" w:rsidRPr="00A14C77" w:rsidRDefault="00035D4E" w:rsidP="00035D4E">
      <w:pPr>
        <w:pStyle w:val="1"/>
        <w:spacing w:line="240" w:lineRule="auto"/>
        <w:ind w:firstLine="34"/>
        <w:rPr>
          <w:b w:val="0"/>
          <w:i w:val="0"/>
          <w:sz w:val="24"/>
        </w:rPr>
      </w:pPr>
      <w:r w:rsidRPr="00A14C77">
        <w:rPr>
          <w:b w:val="0"/>
          <w:i w:val="0"/>
          <w:sz w:val="24"/>
        </w:rPr>
        <w:lastRenderedPageBreak/>
        <w:t>.</w:t>
      </w:r>
    </w:p>
    <w:p w:rsidR="00035D4E" w:rsidRPr="004102F9" w:rsidRDefault="00974BA5" w:rsidP="00035D4E">
      <w:pPr>
        <w:pStyle w:val="a4"/>
        <w:rPr>
          <w:b/>
        </w:rPr>
      </w:pPr>
      <w:r w:rsidRPr="004102F9">
        <w:rPr>
          <w:b/>
        </w:rPr>
        <w:t>Нормы работы с историческим источником</w:t>
      </w:r>
      <w:r w:rsidR="00035D4E" w:rsidRPr="004102F9">
        <w:rPr>
          <w:b/>
        </w:rPr>
        <w:t xml:space="preserve"> </w:t>
      </w:r>
    </w:p>
    <w:p w:rsidR="00035D4E" w:rsidRPr="00A14C77" w:rsidRDefault="00035D4E" w:rsidP="00035D4E">
      <w:pPr>
        <w:pStyle w:val="a4"/>
      </w:pPr>
      <w:r w:rsidRPr="00A14C77">
        <w:rPr>
          <w:b/>
          <w:bCs/>
        </w:rPr>
        <w:t>Отметка «5»</w:t>
      </w:r>
      <w:r w:rsidRPr="00A14C77">
        <w:rPr>
          <w:b/>
        </w:rPr>
        <w:t xml:space="preserve"> </w:t>
      </w:r>
      <w:r w:rsidRPr="00A14C77">
        <w:t xml:space="preserve">выставляется в том случае, если учащийся </w:t>
      </w:r>
      <w:r w:rsidRPr="00A14C77">
        <w:br/>
        <w:t xml:space="preserve">• установил тип источника и время (дату) его появления; извлек из источника историческую информацию, на основе которой сформулировал и раскрыл поднятую в тексте проблему; </w:t>
      </w:r>
      <w:r w:rsidRPr="00A14C77">
        <w:br/>
        <w:t xml:space="preserve">• сопоставил факты нескольких исторических источников; </w:t>
      </w:r>
      <w:r w:rsidRPr="00A14C77">
        <w:br/>
        <w:t xml:space="preserve">• применил контекстные знания и базовые знания смежных предметных областей (география, искусство и т.д.) для объяснения содержания исторического источника; </w:t>
      </w:r>
      <w:r w:rsidRPr="00A14C77">
        <w:br/>
        <w:t xml:space="preserve">• дал теоретическое обоснование информации источника и прокомментировал ее с использованием научной терминологии; </w:t>
      </w:r>
      <w:r w:rsidRPr="00A14C77">
        <w:br/>
        <w:t xml:space="preserve">• привел собственную точку зрения на рассматриваемую проблему; </w:t>
      </w:r>
      <w:r w:rsidRPr="00A14C77">
        <w:br/>
        <w:t xml:space="preserve">• аргументировал свою позицию с опорой на исторические факты и собственный жизненный опыт. </w:t>
      </w:r>
    </w:p>
    <w:p w:rsidR="00035D4E" w:rsidRPr="00A14C77" w:rsidRDefault="00035D4E" w:rsidP="00035D4E">
      <w:pPr>
        <w:pStyle w:val="a4"/>
      </w:pPr>
      <w:r w:rsidRPr="00A14C77">
        <w:rPr>
          <w:b/>
          <w:bCs/>
        </w:rPr>
        <w:t>Отметка «4»</w:t>
      </w:r>
      <w:r w:rsidRPr="00A14C77">
        <w:t xml:space="preserve"> выставляется в том случае, если учащийся или экзаменующийся </w:t>
      </w:r>
      <w:r w:rsidRPr="00A14C77">
        <w:br/>
        <w:t xml:space="preserve">• определил тип источника и историческую эпоху его появления; </w:t>
      </w:r>
      <w:r w:rsidRPr="00A14C77">
        <w:br/>
        <w:t xml:space="preserve">• извлек из источника историческую информацию, на основе которой обозначил и пояснил поднятую в тексте проблему; </w:t>
      </w:r>
      <w:r w:rsidRPr="00A14C77">
        <w:br/>
        <w:t xml:space="preserve">• сопоставил факты нескольких исторических источников; </w:t>
      </w:r>
      <w:r w:rsidRPr="00A14C77">
        <w:br/>
        <w:t xml:space="preserve">• применил контекстные знания для объяснения содержания исторического источника; </w:t>
      </w:r>
      <w:r w:rsidRPr="00A14C77">
        <w:br/>
        <w:t xml:space="preserve">• прокомментировал информацию источника с использованием научной терминологии; </w:t>
      </w:r>
      <w:r w:rsidRPr="00A14C77">
        <w:br/>
        <w:t xml:space="preserve">• привел собственную точку зрения на рассматриваемую проблему, но затруднился с аргументацией свою позиции. </w:t>
      </w:r>
    </w:p>
    <w:p w:rsidR="00035D4E" w:rsidRPr="00A14C77" w:rsidRDefault="00035D4E" w:rsidP="00035D4E">
      <w:pPr>
        <w:pStyle w:val="a4"/>
      </w:pPr>
      <w:r w:rsidRPr="00A14C77">
        <w:rPr>
          <w:b/>
          <w:bCs/>
        </w:rPr>
        <w:t>Отметка «3»</w:t>
      </w:r>
      <w:r w:rsidRPr="00A14C77">
        <w:t xml:space="preserve"> выставляется в том случае, если учащийся </w:t>
      </w:r>
      <w:r w:rsidRPr="00A14C77">
        <w:br/>
        <w:t xml:space="preserve">• не узнал тип источника, но указал примерное время его появления; </w:t>
      </w:r>
      <w:r w:rsidRPr="00A14C77">
        <w:br/>
        <w:t xml:space="preserve">• на основе информации источника увидел проблему, но не смог ее сформулировать; </w:t>
      </w:r>
      <w:r w:rsidRPr="00A14C77">
        <w:br/>
        <w:t xml:space="preserve">• попытался раскрыть проблему, пользуясь общими рассуждениями при слабой опоре на информацию источника; </w:t>
      </w:r>
      <w:r w:rsidRPr="00A14C77">
        <w:br/>
        <w:t xml:space="preserve">• не сформулировал собственную точку зрения (позицию, отношение) при ответе на вопросы и задания к тексту источника. </w:t>
      </w:r>
    </w:p>
    <w:p w:rsidR="00035D4E" w:rsidRPr="00A14C77" w:rsidRDefault="00035D4E" w:rsidP="00035D4E">
      <w:pPr>
        <w:pStyle w:val="a4"/>
      </w:pPr>
      <w:r w:rsidRPr="00A14C77">
        <w:rPr>
          <w:b/>
          <w:bCs/>
        </w:rPr>
        <w:t>Отметка «2»</w:t>
      </w:r>
      <w:r w:rsidRPr="00A14C77">
        <w:t xml:space="preserve"> выставляется в том случае, если учащийся или экзаменующийся </w:t>
      </w:r>
      <w:r w:rsidRPr="00A14C77">
        <w:br/>
        <w:t xml:space="preserve">• не указал тип источника, но сделал попытку ответить на поставленные вопросы; </w:t>
      </w:r>
      <w:r w:rsidRPr="00A14C77">
        <w:br/>
        <w:t xml:space="preserve">• не увидел проблему и не смог ее сформулировать; </w:t>
      </w:r>
      <w:r w:rsidRPr="00A14C77">
        <w:br/>
        <w:t xml:space="preserve">• пересказал текст источника без его комментирования; </w:t>
      </w:r>
      <w:r w:rsidRPr="00A14C77">
        <w:br/>
        <w:t xml:space="preserve">• или дал ответ не в контексте задания. </w:t>
      </w:r>
    </w:p>
    <w:p w:rsidR="00035D4E" w:rsidRPr="00A14C77" w:rsidRDefault="002705FD" w:rsidP="00035D4E">
      <w:pPr>
        <w:pStyle w:val="a4"/>
        <w:rPr>
          <w:b/>
        </w:rPr>
      </w:pPr>
      <w:r>
        <w:rPr>
          <w:b/>
          <w:u w:val="single"/>
        </w:rPr>
        <w:lastRenderedPageBreak/>
        <w:t>Нормы оценок при работе с картой</w:t>
      </w:r>
    </w:p>
    <w:p w:rsidR="00035D4E" w:rsidRPr="00A14C77" w:rsidRDefault="00035D4E" w:rsidP="00035D4E">
      <w:pPr>
        <w:pStyle w:val="a4"/>
      </w:pPr>
      <w:r w:rsidRPr="00A14C77">
        <w:rPr>
          <w:b/>
          <w:bCs/>
        </w:rPr>
        <w:t>Отметка «5»</w:t>
      </w:r>
      <w:r w:rsidRPr="00A14C77">
        <w:t xml:space="preserve"> выставляется в том случае, если учащийся </w:t>
      </w:r>
      <w:r w:rsidRPr="00A14C77">
        <w:br/>
        <w:t xml:space="preserve">• читает легенду карты; </w:t>
      </w:r>
      <w:r w:rsidRPr="00A14C77">
        <w:br/>
        <w:t xml:space="preserve">• правильно описывает расположение стран (государств), используя соответствующую терминологию; </w:t>
      </w:r>
      <w:r w:rsidRPr="00A14C77">
        <w:br/>
        <w:t xml:space="preserve">• раскрывает сущность исторических процессов и явлений (войн, революций и пр.), пользуясь языком карты; </w:t>
      </w:r>
      <w:r w:rsidRPr="00A14C77">
        <w:br/>
        <w:t xml:space="preserve">• правильно и в полном объеме выполняет задания по контурной карте. </w:t>
      </w:r>
    </w:p>
    <w:p w:rsidR="00035D4E" w:rsidRPr="00A14C77" w:rsidRDefault="00035D4E" w:rsidP="00035D4E">
      <w:pPr>
        <w:pStyle w:val="a4"/>
      </w:pPr>
      <w:r w:rsidRPr="00A14C77">
        <w:rPr>
          <w:b/>
          <w:bCs/>
        </w:rPr>
        <w:t>Отметка «4»</w:t>
      </w:r>
      <w:r w:rsidRPr="00A14C77">
        <w:t xml:space="preserve"> выставляется в том случае, если учащийся </w:t>
      </w:r>
      <w:r w:rsidRPr="00A14C77">
        <w:br/>
        <w:t xml:space="preserve">• допускает неточности при чтении легенды карты; </w:t>
      </w:r>
      <w:r w:rsidRPr="00A14C77">
        <w:br/>
        <w:t xml:space="preserve">• описывает расположение стран (государств), искажая или не в полном объеме используя картографические термины; </w:t>
      </w:r>
      <w:r w:rsidRPr="00A14C77">
        <w:br/>
        <w:t xml:space="preserve">• затрудняется в применении карты при анализе сущности исторических процессов и явлений; </w:t>
      </w:r>
      <w:r w:rsidRPr="00A14C77">
        <w:br/>
        <w:t xml:space="preserve">• не в полном объеме выполняет задания по контурной карте. </w:t>
      </w:r>
    </w:p>
    <w:p w:rsidR="00035D4E" w:rsidRPr="00A14C77" w:rsidRDefault="00035D4E" w:rsidP="00035D4E">
      <w:pPr>
        <w:pStyle w:val="a4"/>
      </w:pPr>
      <w:r w:rsidRPr="00A14C77">
        <w:rPr>
          <w:b/>
          <w:bCs/>
        </w:rPr>
        <w:t>Отметка «3»</w:t>
      </w:r>
      <w:r w:rsidRPr="00A14C77">
        <w:t xml:space="preserve"> выставляется в том случае, если учащийся или экзаменующийся </w:t>
      </w:r>
      <w:r w:rsidRPr="00A14C77">
        <w:br/>
        <w:t xml:space="preserve">• допускает ошибки при чтении легенды карты, искажающие смысл исторической информации; </w:t>
      </w:r>
      <w:r w:rsidRPr="00A14C77">
        <w:br/>
        <w:t xml:space="preserve">• не соотносит историческую информацию с картой; </w:t>
      </w:r>
      <w:r w:rsidRPr="00A14C77">
        <w:br/>
        <w:t xml:space="preserve">• не может обозначить изучаемые исторические объекты (явления) на контурной карте. </w:t>
      </w:r>
    </w:p>
    <w:p w:rsidR="00035D4E" w:rsidRPr="00A14C77" w:rsidRDefault="00035D4E" w:rsidP="00035D4E">
      <w:pPr>
        <w:pStyle w:val="a4"/>
      </w:pPr>
      <w:r w:rsidRPr="00A14C77">
        <w:rPr>
          <w:b/>
          <w:bCs/>
        </w:rPr>
        <w:t>Отметка «2»</w:t>
      </w:r>
      <w:r w:rsidRPr="00A14C77">
        <w:rPr>
          <w:b/>
        </w:rPr>
        <w:t xml:space="preserve"> </w:t>
      </w:r>
      <w:r w:rsidRPr="00A14C77">
        <w:t xml:space="preserve">выставляется в том случае, если учащийся или экзаменующийся </w:t>
      </w:r>
      <w:r w:rsidRPr="00A14C77">
        <w:br/>
        <w:t xml:space="preserve">• не умеет читать легенду карты; </w:t>
      </w:r>
      <w:r w:rsidRPr="00A14C77">
        <w:br/>
        <w:t xml:space="preserve">• не распознает историческую информацию, представленную на карте; </w:t>
      </w:r>
      <w:r w:rsidRPr="00A14C77">
        <w:br/>
        <w:t xml:space="preserve">• отказался работать с контурной картой. </w:t>
      </w:r>
    </w:p>
    <w:p w:rsidR="00035D4E" w:rsidRPr="00A14C77" w:rsidRDefault="00035D4E" w:rsidP="00035D4E">
      <w:pPr>
        <w:pStyle w:val="a4"/>
        <w:rPr>
          <w:b/>
        </w:rPr>
      </w:pPr>
      <w:r w:rsidRPr="00A14C77">
        <w:rPr>
          <w:b/>
          <w:u w:val="single"/>
        </w:rPr>
        <w:t xml:space="preserve">Нормы оценок учащихся за устный ответ </w:t>
      </w:r>
    </w:p>
    <w:p w:rsidR="00035D4E" w:rsidRPr="00A14C77" w:rsidRDefault="00035D4E" w:rsidP="00035D4E">
      <w:pPr>
        <w:pStyle w:val="a4"/>
      </w:pPr>
      <w:r w:rsidRPr="00A14C77">
        <w:rPr>
          <w:b/>
          <w:bCs/>
        </w:rPr>
        <w:t>Отметка «5»</w:t>
      </w:r>
      <w:r w:rsidRPr="00A14C77">
        <w:rPr>
          <w:b/>
        </w:rPr>
        <w:t xml:space="preserve"> </w:t>
      </w:r>
      <w:r w:rsidRPr="00A14C77">
        <w:t xml:space="preserve">выставляется в том случае, если учащийся в полном объеме выполняет предъявленные задания и демонстрирует следующие знания и умения: </w:t>
      </w:r>
      <w:r w:rsidRPr="00A14C77">
        <w:br/>
        <w:t xml:space="preserve">• логично, развернуто излагать содержание вопроса, в котором продемонстрировано умение описать то или иное общественное явление или процесс; </w:t>
      </w:r>
      <w:r w:rsidRPr="00A14C77">
        <w:br/>
        <w:t xml:space="preserve">• сравнивать несколько социальных объектов, процессов (или несколько источников), выделяя их существенные признаки, закономерности развития; </w:t>
      </w:r>
      <w:r w:rsidRPr="00A14C77">
        <w:br/>
        <w:t xml:space="preserve">• делать вывод по вопросу и аргументировать его с теоретических позиций социальных наук; </w:t>
      </w:r>
      <w:r w:rsidRPr="00A14C77">
        <w:br/>
      </w:r>
      <w:r w:rsidRPr="00A14C77">
        <w:lastRenderedPageBreak/>
        <w:t xml:space="preserve">• сопоставлять различные точки зрения, выдвигать аргументы в обоснование собственной позиции и контраргументы по отношению к иным взглядам; </w:t>
      </w:r>
      <w:r w:rsidRPr="00A14C77">
        <w:br/>
        <w:t xml:space="preserve">• применять полученные знания при анализе конкретных ситуаций и планировать практические действия; </w:t>
      </w:r>
      <w:r w:rsidRPr="00A14C77">
        <w:br/>
        <w:t xml:space="preserve">• оценивать действия субъектов социальной жизни с точки зрения социальных норм, экономической рациональности; </w:t>
      </w:r>
      <w:r w:rsidRPr="00A14C77">
        <w:br/>
        <w:t xml:space="preserve">• раскрывать содержание основных обществоведческих терминов в контексте вопроса; </w:t>
      </w:r>
    </w:p>
    <w:p w:rsidR="00035D4E" w:rsidRPr="00977636" w:rsidRDefault="00035D4E" w:rsidP="00035D4E">
      <w:pPr>
        <w:pStyle w:val="a4"/>
      </w:pPr>
      <w:r w:rsidRPr="00A14C77">
        <w:rPr>
          <w:b/>
          <w:bCs/>
        </w:rPr>
        <w:t>Отметка «4»</w:t>
      </w:r>
      <w:r w:rsidRPr="00A14C77">
        <w:t xml:space="preserve"> выставляется в том случае, если учащийся 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r w:rsidRPr="00A14C77">
        <w:br/>
        <w:t xml:space="preserve">• верно освятил тему вопроса, но не достаточно полно ее раскрыл; </w:t>
      </w:r>
      <w:r w:rsidRPr="00A14C77">
        <w:br/>
        <w:t xml:space="preserve">• 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r w:rsidRPr="00A14C77">
        <w:br/>
      </w:r>
      <w:r w:rsidRPr="00977636">
        <w:t xml:space="preserve">• не смог самостоятельно дать необходимые поправки и дополнения; </w:t>
      </w:r>
      <w:r w:rsidRPr="00977636">
        <w:br/>
        <w:t xml:space="preserve">• дал определения прозвучавшим при ответе понятиям; </w:t>
      </w:r>
      <w:r w:rsidRPr="00977636">
        <w:br/>
        <w:t xml:space="preserve">• дал ответы на уточняющие вопросы. </w:t>
      </w:r>
    </w:p>
    <w:p w:rsidR="00035D4E" w:rsidRPr="00977636" w:rsidRDefault="00035D4E" w:rsidP="00035D4E">
      <w:pPr>
        <w:pStyle w:val="a4"/>
      </w:pPr>
      <w:r w:rsidRPr="00977636">
        <w:rPr>
          <w:b/>
          <w:bCs/>
        </w:rPr>
        <w:t>Отметка «3»</w:t>
      </w:r>
      <w:r w:rsidRPr="00977636">
        <w:t xml:space="preserve"> выставляется в том случае, если учащийся </w:t>
      </w:r>
      <w:r w:rsidRPr="00977636">
        <w:br/>
        <w:t xml:space="preserve">• демонстрирует умение описывать то или иное общественное явление, объяснять его с помощью конкретных примеров; </w:t>
      </w:r>
      <w:r w:rsidRPr="00977636">
        <w:br/>
        <w:t xml:space="preserve">• делает элементарные выводы; </w:t>
      </w:r>
      <w:r w:rsidRPr="00977636">
        <w:br/>
        <w:t xml:space="preserve">• путается в терминах; </w:t>
      </w:r>
      <w:r w:rsidRPr="00977636">
        <w:br/>
        <w:t xml:space="preserve">• не может сравнить несколько социальных объектов или точек зрения; </w:t>
      </w:r>
      <w:r w:rsidRPr="00977636">
        <w:br/>
        <w:t xml:space="preserve">• не может аргументировать собственную позицию; </w:t>
      </w:r>
      <w:r w:rsidRPr="00977636">
        <w:br/>
        <w:t xml:space="preserve">• затрудняется в применении знаний на практике при решении конкретных ситуаций; </w:t>
      </w:r>
      <w:r w:rsidRPr="00977636">
        <w:br/>
        <w:t xml:space="preserve">• справляется с заданием лишь после наводящих вопросов. </w:t>
      </w:r>
    </w:p>
    <w:p w:rsidR="00035D4E" w:rsidRPr="00977636" w:rsidRDefault="00035D4E" w:rsidP="00035D4E">
      <w:pPr>
        <w:pStyle w:val="a4"/>
      </w:pPr>
      <w:r w:rsidRPr="00977636">
        <w:rPr>
          <w:b/>
          <w:bCs/>
        </w:rPr>
        <w:t>Отметка «2»</w:t>
      </w:r>
      <w:r w:rsidRPr="00977636">
        <w:t xml:space="preserve"> выставляется в том случае, если учащийся или экзаменующийся </w:t>
      </w:r>
      <w:r w:rsidRPr="00977636">
        <w:br/>
        <w:t xml:space="preserve">• не увидел проблему, но не смог ее сформулировать; </w:t>
      </w:r>
      <w:r w:rsidRPr="00977636">
        <w:br/>
        <w:t xml:space="preserve">• не раскрыл проблему; </w:t>
      </w:r>
      <w:r w:rsidRPr="00977636">
        <w:br/>
        <w:t xml:space="preserve">• собственную точку зрения представил формально (высказал согласие или не согласие с автором); </w:t>
      </w:r>
      <w:r w:rsidRPr="00977636">
        <w:br/>
        <w:t xml:space="preserve">• Или информацию представил не в контексте задания </w:t>
      </w:r>
      <w:r w:rsidRPr="00977636">
        <w:br/>
        <w:t xml:space="preserve">• Или отказался отвечать. </w:t>
      </w:r>
    </w:p>
    <w:p w:rsidR="00035D4E" w:rsidRPr="00A14C77" w:rsidRDefault="00035D4E" w:rsidP="00035D4E">
      <w:pPr>
        <w:spacing w:after="240"/>
      </w:pPr>
      <w:r w:rsidRPr="00A14C77">
        <w:rPr>
          <w:bCs/>
        </w:rPr>
        <w:t>Критерии оценки выполнения письменных заданий (решение задач)</w:t>
      </w:r>
    </w:p>
    <w:tbl>
      <w:tblPr>
        <w:tblW w:w="9330" w:type="dxa"/>
        <w:tblCellSpacing w:w="0" w:type="dxa"/>
        <w:tblCellMar>
          <w:top w:w="105" w:type="dxa"/>
          <w:left w:w="105" w:type="dxa"/>
          <w:bottom w:w="105" w:type="dxa"/>
          <w:right w:w="105" w:type="dxa"/>
        </w:tblCellMar>
        <w:tblLook w:val="0000"/>
      </w:tblPr>
      <w:tblGrid>
        <w:gridCol w:w="1098"/>
        <w:gridCol w:w="4116"/>
        <w:gridCol w:w="4116"/>
      </w:tblGrid>
      <w:tr w:rsidR="00035D4E" w:rsidRPr="00A14C77" w:rsidTr="00035D4E">
        <w:trPr>
          <w:tblCellSpacing w:w="0" w:type="dxa"/>
        </w:trPr>
        <w:tc>
          <w:tcPr>
            <w:tcW w:w="1020" w:type="dxa"/>
          </w:tcPr>
          <w:p w:rsidR="00035D4E" w:rsidRPr="00A14C77" w:rsidRDefault="00035D4E">
            <w:r w:rsidRPr="00A14C77">
              <w:lastRenderedPageBreak/>
              <w:br/>
            </w:r>
            <w:r w:rsidRPr="00A14C77">
              <w:rPr>
                <w:bCs/>
              </w:rPr>
              <w:t>Баллы</w:t>
            </w:r>
          </w:p>
        </w:tc>
        <w:tc>
          <w:tcPr>
            <w:tcW w:w="3825" w:type="dxa"/>
          </w:tcPr>
          <w:p w:rsidR="00035D4E" w:rsidRPr="00A14C77" w:rsidRDefault="00035D4E">
            <w:pPr>
              <w:spacing w:after="240"/>
            </w:pPr>
            <w:r w:rsidRPr="00A14C77">
              <w:br/>
            </w:r>
            <w:r w:rsidRPr="00A14C77">
              <w:rPr>
                <w:bCs/>
              </w:rPr>
              <w:t>Коммуникативные задачи</w:t>
            </w:r>
          </w:p>
        </w:tc>
        <w:tc>
          <w:tcPr>
            <w:tcW w:w="3825" w:type="dxa"/>
          </w:tcPr>
          <w:p w:rsidR="00035D4E" w:rsidRPr="00A14C77" w:rsidRDefault="00035D4E">
            <w:pPr>
              <w:spacing w:after="240"/>
            </w:pPr>
            <w:r w:rsidRPr="00A14C77">
              <w:br/>
            </w:r>
            <w:r w:rsidRPr="00A14C77">
              <w:rPr>
                <w:bCs/>
              </w:rPr>
              <w:t>Языковые средства</w:t>
            </w:r>
          </w:p>
        </w:tc>
      </w:tr>
      <w:tr w:rsidR="00035D4E" w:rsidRPr="00A14C77" w:rsidTr="00035D4E">
        <w:trPr>
          <w:tblCellSpacing w:w="0" w:type="dxa"/>
        </w:trPr>
        <w:tc>
          <w:tcPr>
            <w:tcW w:w="1020" w:type="dxa"/>
          </w:tcPr>
          <w:p w:rsidR="00035D4E" w:rsidRPr="00A14C77" w:rsidRDefault="00035D4E">
            <w:r w:rsidRPr="00A14C77">
              <w:br/>
            </w:r>
            <w:r w:rsidRPr="00A14C77">
              <w:rPr>
                <w:bCs/>
              </w:rPr>
              <w:t>14-15</w:t>
            </w:r>
          </w:p>
        </w:tc>
        <w:tc>
          <w:tcPr>
            <w:tcW w:w="3825" w:type="dxa"/>
          </w:tcPr>
          <w:p w:rsidR="00035D4E" w:rsidRPr="00A14C77" w:rsidRDefault="00035D4E">
            <w:r w:rsidRPr="00A14C77">
              <w:br/>
              <w:t>Полная реализация коммуникативных задач</w:t>
            </w:r>
          </w:p>
        </w:tc>
        <w:tc>
          <w:tcPr>
            <w:tcW w:w="3825" w:type="dxa"/>
          </w:tcPr>
          <w:p w:rsidR="00035D4E" w:rsidRPr="00A14C77" w:rsidRDefault="00035D4E">
            <w:r w:rsidRPr="00A14C77">
              <w:br/>
              <w:t>Связный текст, адекватное применение лексико-грамматических средств, их широкий диапазон. Языковые ошибки не существенны. Корректное применение формул письменной речи.</w:t>
            </w:r>
          </w:p>
        </w:tc>
      </w:tr>
      <w:tr w:rsidR="00035D4E" w:rsidRPr="00A14C77" w:rsidTr="00035D4E">
        <w:trPr>
          <w:tblCellSpacing w:w="0" w:type="dxa"/>
        </w:trPr>
        <w:tc>
          <w:tcPr>
            <w:tcW w:w="1020" w:type="dxa"/>
          </w:tcPr>
          <w:p w:rsidR="00035D4E" w:rsidRPr="00A14C77" w:rsidRDefault="00035D4E">
            <w:r w:rsidRPr="00A14C77">
              <w:br/>
            </w:r>
            <w:r w:rsidRPr="00A14C77">
              <w:rPr>
                <w:bCs/>
              </w:rPr>
              <w:t>11-13</w:t>
            </w:r>
          </w:p>
        </w:tc>
        <w:tc>
          <w:tcPr>
            <w:tcW w:w="3825" w:type="dxa"/>
          </w:tcPr>
          <w:p w:rsidR="00035D4E" w:rsidRPr="00A14C77" w:rsidRDefault="00035D4E">
            <w:r w:rsidRPr="00A14C77">
              <w:br/>
              <w:t>Все коммуникативные задачи реализованы с незначительными отклонениями. Проявлены навыки самостоятельности письма.</w:t>
            </w:r>
          </w:p>
        </w:tc>
        <w:tc>
          <w:tcPr>
            <w:tcW w:w="3825" w:type="dxa"/>
          </w:tcPr>
          <w:p w:rsidR="00035D4E" w:rsidRPr="00A14C77" w:rsidRDefault="00035D4E">
            <w:r w:rsidRPr="00A14C77">
              <w:br/>
              <w:t>Достаточно связный, естественный текст, восприятие которого может быть затруднено некорректным применением (или отсутствием) связующих элементов. Применяются сложные синтаксические конструкции, но их виды не отличаются разнообразием.</w:t>
            </w:r>
          </w:p>
        </w:tc>
      </w:tr>
      <w:tr w:rsidR="00035D4E" w:rsidRPr="00A14C77" w:rsidTr="00035D4E">
        <w:trPr>
          <w:tblCellSpacing w:w="0" w:type="dxa"/>
        </w:trPr>
        <w:tc>
          <w:tcPr>
            <w:tcW w:w="1020" w:type="dxa"/>
          </w:tcPr>
          <w:p w:rsidR="00035D4E" w:rsidRPr="00A14C77" w:rsidRDefault="00035D4E">
            <w:r w:rsidRPr="00A14C77">
              <w:br/>
            </w:r>
            <w:r w:rsidRPr="00A14C77">
              <w:rPr>
                <w:bCs/>
              </w:rPr>
              <w:t>8-10</w:t>
            </w:r>
          </w:p>
        </w:tc>
        <w:tc>
          <w:tcPr>
            <w:tcW w:w="3825" w:type="dxa"/>
          </w:tcPr>
          <w:p w:rsidR="00035D4E" w:rsidRPr="00A14C77" w:rsidRDefault="00035D4E">
            <w:r w:rsidRPr="00A14C77">
              <w:br/>
              <w:t xml:space="preserve">Реализованы практически все коммуникативные задачи, но реализация их предельно упрощена. </w:t>
            </w:r>
          </w:p>
        </w:tc>
        <w:tc>
          <w:tcPr>
            <w:tcW w:w="3825" w:type="dxa"/>
          </w:tcPr>
          <w:p w:rsidR="00035D4E" w:rsidRPr="00A14C77" w:rsidRDefault="00035D4E">
            <w:r w:rsidRPr="00A14C77">
              <w:br/>
              <w:t>В текстах есть грубые грамматические или лексические ошибки, искажающие смысл предложений, но их количество не велико (не более 3). Структурный и лексический диапазоны заметно ограничены, связность текста нарушена, есть некоторые нарушения, связанные с нормами оформления письменной речи.</w:t>
            </w:r>
          </w:p>
        </w:tc>
      </w:tr>
      <w:tr w:rsidR="00035D4E" w:rsidRPr="00A14C77" w:rsidTr="00035D4E">
        <w:trPr>
          <w:tblCellSpacing w:w="0" w:type="dxa"/>
        </w:trPr>
        <w:tc>
          <w:tcPr>
            <w:tcW w:w="1020" w:type="dxa"/>
          </w:tcPr>
          <w:p w:rsidR="00035D4E" w:rsidRPr="00A14C77" w:rsidRDefault="00035D4E">
            <w:r w:rsidRPr="00A14C77">
              <w:lastRenderedPageBreak/>
              <w:br/>
            </w:r>
            <w:r w:rsidRPr="00A14C77">
              <w:rPr>
                <w:bCs/>
              </w:rPr>
              <w:t>6-7</w:t>
            </w:r>
          </w:p>
        </w:tc>
        <w:tc>
          <w:tcPr>
            <w:tcW w:w="3825" w:type="dxa"/>
          </w:tcPr>
          <w:p w:rsidR="00035D4E" w:rsidRPr="00A14C77" w:rsidRDefault="00035D4E">
            <w:r w:rsidRPr="00A14C77">
              <w:br/>
              <w:t>Коммуникативные задачи в целом реализованы, поскольку понятен общий смысл текста.</w:t>
            </w:r>
          </w:p>
        </w:tc>
        <w:tc>
          <w:tcPr>
            <w:tcW w:w="3825" w:type="dxa"/>
          </w:tcPr>
          <w:p w:rsidR="00035D4E" w:rsidRPr="00A14C77" w:rsidRDefault="00035D4E">
            <w:r w:rsidRPr="00A14C77">
              <w:br/>
              <w:t>Недостаточно корректный контроль за структурой предложений, большое количество грубых лексико-грамматических ошибок. Восприятие текста затруднено.</w:t>
            </w:r>
          </w:p>
        </w:tc>
      </w:tr>
      <w:tr w:rsidR="00035D4E" w:rsidRPr="00A14C77" w:rsidTr="00035D4E">
        <w:trPr>
          <w:tblCellSpacing w:w="0" w:type="dxa"/>
        </w:trPr>
        <w:tc>
          <w:tcPr>
            <w:tcW w:w="1020" w:type="dxa"/>
          </w:tcPr>
          <w:p w:rsidR="00035D4E" w:rsidRPr="00A14C77" w:rsidRDefault="00035D4E">
            <w:r w:rsidRPr="00A14C77">
              <w:br/>
            </w:r>
            <w:r w:rsidRPr="00A14C77">
              <w:rPr>
                <w:bCs/>
              </w:rPr>
              <w:t>3-5</w:t>
            </w:r>
          </w:p>
        </w:tc>
        <w:tc>
          <w:tcPr>
            <w:tcW w:w="3825" w:type="dxa"/>
          </w:tcPr>
          <w:p w:rsidR="00035D4E" w:rsidRPr="00A14C77" w:rsidRDefault="00035D4E">
            <w:r w:rsidRPr="00A14C77">
              <w:br/>
              <w:t xml:space="preserve">Отмечаются, частично успешные, попытки реализации коммуникативных задач, но понимание текста затруднено многочисленными грубыми ошибками. </w:t>
            </w:r>
          </w:p>
        </w:tc>
        <w:tc>
          <w:tcPr>
            <w:tcW w:w="3825" w:type="dxa"/>
          </w:tcPr>
          <w:p w:rsidR="00035D4E" w:rsidRPr="00A14C77" w:rsidRDefault="00035D4E">
            <w:r w:rsidRPr="00A14C77">
              <w:br/>
              <w:t>Текст трудно воспринимается из-за частых лексико-грамматических ошибок, упрощенной конструкции предложений, не соблюдения правил пунктуации, ведущей к несогласованности текста.</w:t>
            </w:r>
          </w:p>
        </w:tc>
      </w:tr>
      <w:tr w:rsidR="00035D4E" w:rsidRPr="00A14C77" w:rsidTr="00035D4E">
        <w:trPr>
          <w:tblCellSpacing w:w="0" w:type="dxa"/>
        </w:trPr>
        <w:tc>
          <w:tcPr>
            <w:tcW w:w="1020" w:type="dxa"/>
          </w:tcPr>
          <w:p w:rsidR="00035D4E" w:rsidRPr="00A14C77" w:rsidRDefault="00035D4E">
            <w:r w:rsidRPr="00A14C77">
              <w:br/>
            </w:r>
            <w:r w:rsidRPr="00A14C77">
              <w:rPr>
                <w:bCs/>
              </w:rPr>
              <w:t>0-2</w:t>
            </w:r>
          </w:p>
        </w:tc>
        <w:tc>
          <w:tcPr>
            <w:tcW w:w="3825" w:type="dxa"/>
          </w:tcPr>
          <w:p w:rsidR="00035D4E" w:rsidRPr="00A14C77" w:rsidRDefault="00035D4E">
            <w:r w:rsidRPr="00A14C77">
              <w:br/>
              <w:t>Несоответствие содержания поставленным задачам</w:t>
            </w:r>
          </w:p>
        </w:tc>
        <w:tc>
          <w:tcPr>
            <w:tcW w:w="3825" w:type="dxa"/>
          </w:tcPr>
          <w:p w:rsidR="00035D4E" w:rsidRDefault="00035D4E">
            <w:r w:rsidRPr="00A14C77">
              <w:br/>
              <w:t>Текст практически «не читаем», набор отдельных фраз и предложений с большим количеством ошибок.</w:t>
            </w:r>
          </w:p>
          <w:p w:rsidR="00974BA5" w:rsidRDefault="00974BA5"/>
          <w:p w:rsidR="00974BA5" w:rsidRDefault="00974BA5"/>
          <w:p w:rsidR="00974BA5" w:rsidRPr="00A14C77" w:rsidRDefault="00974BA5"/>
        </w:tc>
      </w:tr>
    </w:tbl>
    <w:p w:rsidR="00035D4E" w:rsidRPr="00A14C77" w:rsidRDefault="00035D4E" w:rsidP="00035D4E"/>
    <w:p w:rsidR="002705FD" w:rsidRDefault="002705FD" w:rsidP="002705FD">
      <w:pPr>
        <w:pStyle w:val="a4"/>
        <w:shd w:val="clear" w:color="auto" w:fill="FFFFFF"/>
        <w:spacing w:before="0" w:beforeAutospacing="0" w:after="0" w:afterAutospacing="0" w:line="360" w:lineRule="auto"/>
        <w:ind w:left="872"/>
        <w:rPr>
          <w:b/>
          <w:color w:val="000000"/>
          <w:spacing w:val="2"/>
        </w:rPr>
      </w:pPr>
      <w:r>
        <w:rPr>
          <w:b/>
          <w:bCs/>
          <w:color w:val="000000"/>
          <w:spacing w:val="2"/>
          <w:u w:val="single"/>
        </w:rPr>
        <w:t>Критерии и нормы оценки знаний,</w:t>
      </w:r>
      <w:r>
        <w:rPr>
          <w:b/>
          <w:color w:val="000000"/>
          <w:spacing w:val="2"/>
          <w:u w:val="single"/>
        </w:rPr>
        <w:t xml:space="preserve">  </w:t>
      </w:r>
      <w:r>
        <w:rPr>
          <w:b/>
          <w:bCs/>
          <w:color w:val="000000"/>
          <w:spacing w:val="2"/>
          <w:u w:val="single"/>
        </w:rPr>
        <w:t xml:space="preserve">умений и навыков учащихся  </w:t>
      </w:r>
      <w:r>
        <w:rPr>
          <w:b/>
          <w:color w:val="000000"/>
          <w:spacing w:val="2"/>
          <w:u w:val="single"/>
        </w:rPr>
        <w:t>по истории</w:t>
      </w:r>
      <w:r>
        <w:rPr>
          <w:b/>
          <w:color w:val="000000"/>
          <w:spacing w:val="2"/>
        </w:rPr>
        <w:t xml:space="preserve"> учащихся ОВЗ</w:t>
      </w:r>
    </w:p>
    <w:p w:rsidR="002705FD" w:rsidRPr="001B26E5" w:rsidRDefault="002705FD" w:rsidP="002705FD">
      <w:pPr>
        <w:pStyle w:val="1"/>
        <w:spacing w:line="240" w:lineRule="auto"/>
        <w:ind w:left="872" w:firstLine="0"/>
        <w:rPr>
          <w:i w:val="0"/>
          <w:sz w:val="24"/>
        </w:rPr>
      </w:pPr>
      <w:r w:rsidRPr="001B26E5">
        <w:rPr>
          <w:i w:val="0"/>
          <w:sz w:val="24"/>
        </w:rPr>
        <w:t xml:space="preserve">Оценка письменных  работ обучающихся по </w:t>
      </w:r>
      <w:r w:rsidRPr="001B26E5">
        <w:rPr>
          <w:i w:val="0"/>
          <w:sz w:val="24"/>
          <w:lang w:val="ru-RU"/>
        </w:rPr>
        <w:t>истории</w:t>
      </w:r>
      <w:r w:rsidRPr="001B26E5">
        <w:rPr>
          <w:i w:val="0"/>
          <w:sz w:val="24"/>
        </w:rPr>
        <w:t>.</w:t>
      </w:r>
    </w:p>
    <w:p w:rsidR="002705FD" w:rsidRPr="001B26E5" w:rsidRDefault="002705FD" w:rsidP="002705FD">
      <w:pPr>
        <w:ind w:left="872"/>
      </w:pPr>
    </w:p>
    <w:p w:rsidR="002705FD" w:rsidRPr="001B26E5" w:rsidRDefault="002705FD" w:rsidP="002705FD">
      <w:pPr>
        <w:ind w:left="872"/>
      </w:pPr>
      <w:r w:rsidRPr="001B26E5">
        <w:rPr>
          <w:b/>
        </w:rPr>
        <w:t>Ответ оценивается отметкой «5</w:t>
      </w:r>
      <w:r w:rsidRPr="001B26E5">
        <w:t xml:space="preserve">», если учащийся в полном объеме выполнил предъявляемые задания: </w:t>
      </w:r>
      <w:r w:rsidRPr="001B26E5">
        <w:br/>
        <w:t xml:space="preserve">• осуществил поиск социальной и иной информации и извлек знания из источника по заданной теме; </w:t>
      </w:r>
      <w:r w:rsidRPr="001B26E5">
        <w:br/>
        <w:t xml:space="preserve">• сумел интерпретировать полученную информацию и представить ее в различных знаковых системах; </w:t>
      </w:r>
      <w:r w:rsidRPr="001B26E5">
        <w:br/>
        <w:t xml:space="preserve">• увидел и сформулировал главную мысль, идею текста; </w:t>
      </w:r>
      <w:r w:rsidRPr="001B26E5">
        <w:br/>
        <w:t xml:space="preserve">• сумел сравнить разные авторские позиции и назвать критерий сравнения; </w:t>
      </w:r>
      <w:r w:rsidRPr="001B26E5">
        <w:br/>
        <w:t xml:space="preserve">• представил собственную точку зрения (позицию, отношение) при ответах на вопросы текста; </w:t>
      </w:r>
      <w:r w:rsidRPr="001B26E5">
        <w:br/>
      </w:r>
      <w:r w:rsidRPr="001B26E5">
        <w:lastRenderedPageBreak/>
        <w:t xml:space="preserve">• продемонстрировал базовые знания смежных предметных областей при ответах на вопросы текста (естествознание, искусство и т.д.); </w:t>
      </w:r>
      <w:r w:rsidRPr="001B26E5">
        <w:br/>
      </w:r>
    </w:p>
    <w:p w:rsidR="002705FD" w:rsidRPr="001B26E5" w:rsidRDefault="002705FD" w:rsidP="002705FD">
      <w:pPr>
        <w:pStyle w:val="a4"/>
        <w:ind w:left="872"/>
        <w:rPr>
          <w:rFonts w:ascii="Open Sans" w:hAnsi="Open Sans" w:cs="Arial"/>
        </w:rPr>
      </w:pPr>
      <w:r w:rsidRPr="001B26E5">
        <w:rPr>
          <w:rFonts w:ascii="Open Sans" w:hAnsi="Open Sans" w:cs="Arial"/>
          <w:b/>
          <w:bCs/>
        </w:rPr>
        <w:t>О</w:t>
      </w:r>
      <w:r w:rsidRPr="001B26E5">
        <w:rPr>
          <w:rFonts w:cs="Arial"/>
          <w:b/>
          <w:bCs/>
        </w:rPr>
        <w:t>тметка</w:t>
      </w:r>
      <w:r w:rsidRPr="001B26E5">
        <w:rPr>
          <w:rFonts w:ascii="Open Sans" w:hAnsi="Open Sans" w:cs="Arial"/>
          <w:b/>
          <w:bCs/>
        </w:rPr>
        <w:t xml:space="preserve"> «4»</w:t>
      </w:r>
      <w:r w:rsidRPr="001B26E5">
        <w:rPr>
          <w:rFonts w:ascii="Open Sans" w:hAnsi="Open Sans" w:cs="Arial"/>
        </w:rPr>
        <w:t xml:space="preserve"> выставляется в том случае, если учащийся </w:t>
      </w:r>
      <w:r w:rsidRPr="001B26E5">
        <w:rPr>
          <w:rFonts w:ascii="Open Sans" w:hAnsi="Open Sans" w:cs="Arial"/>
        </w:rPr>
        <w:br/>
        <w:t xml:space="preserve">• осуществил поиск социальной или иной информации и извлек знания из источника по заданной теме; </w:t>
      </w:r>
      <w:r w:rsidRPr="001B26E5">
        <w:rPr>
          <w:rFonts w:ascii="Open Sans" w:hAnsi="Open Sans" w:cs="Arial"/>
        </w:rPr>
        <w:br/>
        <w:t xml:space="preserve">• увидел и сформулировал идею, главную мысль текста; </w:t>
      </w:r>
      <w:r w:rsidRPr="001B26E5">
        <w:rPr>
          <w:rFonts w:ascii="Open Sans" w:hAnsi="Open Sans" w:cs="Arial"/>
        </w:rPr>
        <w:br/>
        <w:t xml:space="preserve">• при сравнении разных авторских позиций не назвал критерий сравнения; </w:t>
      </w:r>
      <w:r w:rsidRPr="001B26E5">
        <w:rPr>
          <w:rFonts w:ascii="Open Sans" w:hAnsi="Open Sans" w:cs="Arial"/>
        </w:rPr>
        <w:br/>
        <w:t xml:space="preserve">• представил собственную точку зрения (позицию, отношение) при ответе на вопросы текста; </w:t>
      </w:r>
      <w:r w:rsidRPr="001B26E5">
        <w:rPr>
          <w:rFonts w:ascii="Open Sans" w:hAnsi="Open Sans" w:cs="Arial"/>
        </w:rPr>
        <w:br/>
        <w:t xml:space="preserve">• обнаружил затруднения в применении базовых знаний смежных предметных областей (естествознание, искусство и т.д.); </w:t>
      </w:r>
    </w:p>
    <w:p w:rsidR="002705FD" w:rsidRPr="001B26E5" w:rsidRDefault="002705FD" w:rsidP="002705FD">
      <w:pPr>
        <w:pStyle w:val="a4"/>
        <w:ind w:left="512"/>
        <w:rPr>
          <w:rFonts w:ascii="Open Sans" w:hAnsi="Open Sans" w:cs="Arial"/>
        </w:rPr>
      </w:pPr>
      <w:r w:rsidRPr="001B26E5">
        <w:rPr>
          <w:rFonts w:ascii="Open Sans" w:hAnsi="Open Sans" w:cs="Arial"/>
          <w:b/>
          <w:bCs/>
        </w:rPr>
        <w:t>О</w:t>
      </w:r>
      <w:r w:rsidRPr="001B26E5">
        <w:rPr>
          <w:rFonts w:cs="Arial"/>
          <w:b/>
          <w:bCs/>
        </w:rPr>
        <w:t>тметка</w:t>
      </w:r>
      <w:r w:rsidRPr="001B26E5">
        <w:rPr>
          <w:rFonts w:ascii="Open Sans" w:hAnsi="Open Sans" w:cs="Arial"/>
          <w:b/>
          <w:bCs/>
        </w:rPr>
        <w:t xml:space="preserve"> «3»</w:t>
      </w:r>
      <w:r w:rsidRPr="001B26E5">
        <w:rPr>
          <w:rFonts w:ascii="Open Sans" w:hAnsi="Open Sans" w:cs="Arial"/>
        </w:rPr>
        <w:t xml:space="preserve"> выставляется в том случае, если учащийся </w:t>
      </w:r>
      <w:r w:rsidRPr="001B26E5">
        <w:rPr>
          <w:rFonts w:ascii="Open Sans" w:hAnsi="Open Sans" w:cs="Arial"/>
        </w:rPr>
        <w:br/>
        <w:t xml:space="preserve">• не смог осуществил поиск социальной информации и извлечь необходимый объем знаний по заданной теме; </w:t>
      </w:r>
      <w:r w:rsidRPr="001B26E5">
        <w:rPr>
          <w:rFonts w:ascii="Open Sans" w:hAnsi="Open Sans" w:cs="Arial"/>
        </w:rPr>
        <w:br/>
        <w:t xml:space="preserve">• попытался сравнить источники информации, но не сумел их классифицировать; </w:t>
      </w:r>
      <w:r w:rsidRPr="001B26E5">
        <w:rPr>
          <w:rFonts w:ascii="Open Sans" w:hAnsi="Open Sans" w:cs="Arial"/>
        </w:rPr>
        <w:br/>
        <w:t xml:space="preserve">• не выполнил более трети требований к оформлению работы в полном объеме. </w:t>
      </w:r>
    </w:p>
    <w:p w:rsidR="002705FD" w:rsidRDefault="002705FD" w:rsidP="002705FD">
      <w:pPr>
        <w:pStyle w:val="a4"/>
        <w:ind w:left="512"/>
        <w:rPr>
          <w:b/>
          <w:color w:val="000000"/>
          <w:spacing w:val="2"/>
        </w:rPr>
      </w:pPr>
      <w:r w:rsidRPr="001B26E5">
        <w:rPr>
          <w:rFonts w:ascii="Open Sans" w:hAnsi="Open Sans" w:cs="Arial"/>
          <w:b/>
          <w:bCs/>
        </w:rPr>
        <w:t>О</w:t>
      </w:r>
      <w:r w:rsidRPr="001B26E5">
        <w:rPr>
          <w:rFonts w:cs="Arial"/>
          <w:b/>
          <w:bCs/>
        </w:rPr>
        <w:t>тметка</w:t>
      </w:r>
      <w:r w:rsidRPr="001B26E5">
        <w:rPr>
          <w:rFonts w:ascii="Open Sans" w:hAnsi="Open Sans" w:cs="Arial"/>
          <w:b/>
          <w:bCs/>
        </w:rPr>
        <w:t xml:space="preserve"> «2»</w:t>
      </w:r>
      <w:r w:rsidRPr="001B26E5">
        <w:rPr>
          <w:rFonts w:ascii="Open Sans" w:hAnsi="Open Sans" w:cs="Arial"/>
        </w:rPr>
        <w:t xml:space="preserve"> выставляется в том случае, если учащийся </w:t>
      </w:r>
      <w:r w:rsidRPr="001B26E5">
        <w:rPr>
          <w:rFonts w:ascii="Open Sans" w:hAnsi="Open Sans" w:cs="Arial"/>
        </w:rPr>
        <w:br/>
        <w:t xml:space="preserve">• выполнил менее одной четвертой части предлагаемых заданий; </w:t>
      </w:r>
      <w:r w:rsidRPr="001B26E5">
        <w:rPr>
          <w:rFonts w:ascii="Open Sans" w:hAnsi="Open Sans" w:cs="Arial"/>
        </w:rPr>
        <w:br/>
        <w:t xml:space="preserve">• не раскрыл проблему; </w:t>
      </w:r>
      <w:r>
        <w:rPr>
          <w:rFonts w:ascii="Open Sans" w:hAnsi="Open Sans" w:cs="Arial"/>
        </w:rPr>
        <w:t>ответ не соответствует заданным требованиям.</w:t>
      </w:r>
    </w:p>
    <w:p w:rsidR="002705FD" w:rsidRPr="00A75173" w:rsidRDefault="002705FD" w:rsidP="002705FD">
      <w:pPr>
        <w:pStyle w:val="1"/>
        <w:spacing w:line="240" w:lineRule="auto"/>
        <w:ind w:left="512" w:firstLine="0"/>
        <w:rPr>
          <w:i w:val="0"/>
          <w:sz w:val="24"/>
        </w:rPr>
      </w:pPr>
      <w:r>
        <w:rPr>
          <w:i w:val="0"/>
          <w:sz w:val="24"/>
        </w:rPr>
        <w:t xml:space="preserve">Оценка устных ответов обучающихся по </w:t>
      </w:r>
      <w:r>
        <w:rPr>
          <w:i w:val="0"/>
          <w:sz w:val="24"/>
          <w:lang w:val="ru-RU"/>
        </w:rPr>
        <w:t>истории для ОВЗ</w:t>
      </w:r>
    </w:p>
    <w:p w:rsidR="002705FD" w:rsidRDefault="002705FD" w:rsidP="002705FD">
      <w:pPr>
        <w:pStyle w:val="a4"/>
        <w:shd w:val="clear" w:color="auto" w:fill="FFFFFF"/>
        <w:spacing w:before="0" w:beforeAutospacing="0" w:after="0" w:afterAutospacing="0" w:line="360" w:lineRule="auto"/>
        <w:ind w:left="872"/>
        <w:rPr>
          <w:b/>
          <w:color w:val="000000"/>
          <w:spacing w:val="2"/>
        </w:rPr>
      </w:pPr>
    </w:p>
    <w:p w:rsidR="002705FD" w:rsidRPr="001B26E5" w:rsidRDefault="002705FD" w:rsidP="002705FD">
      <w:pPr>
        <w:ind w:left="872"/>
      </w:pPr>
      <w:r w:rsidRPr="001B26E5">
        <w:rPr>
          <w:b/>
        </w:rPr>
        <w:t>Ответ оценивается отметкой «5»</w:t>
      </w:r>
      <w:r w:rsidRPr="001B26E5">
        <w:t xml:space="preserve">, если: </w:t>
      </w:r>
    </w:p>
    <w:p w:rsidR="002705FD" w:rsidRPr="001B26E5" w:rsidRDefault="002705FD" w:rsidP="002705FD">
      <w:pPr>
        <w:pStyle w:val="a4"/>
        <w:spacing w:before="0" w:beforeAutospacing="0" w:after="0" w:afterAutospacing="0" w:line="360" w:lineRule="auto"/>
        <w:ind w:left="512" w:firstLine="28"/>
        <w:rPr>
          <w:spacing w:val="2"/>
        </w:rPr>
      </w:pPr>
      <w:r w:rsidRPr="001B26E5">
        <w:rPr>
          <w:spacing w:val="2"/>
        </w:rPr>
        <w:t xml:space="preserve">Ответ полный, правильный, отражающий основной материал курса, допускаются неточности. Правильно раскрыто содержание </w:t>
      </w:r>
      <w:r>
        <w:rPr>
          <w:spacing w:val="2"/>
        </w:rPr>
        <w:t xml:space="preserve">   </w:t>
      </w:r>
      <w:r w:rsidRPr="001B26E5">
        <w:rPr>
          <w:spacing w:val="2"/>
        </w:rPr>
        <w:t>понятий права, ответ    самостоятельный, с опорой на ранее приобретённые знания. Владеет картой.</w:t>
      </w:r>
    </w:p>
    <w:p w:rsidR="002705FD" w:rsidRPr="001B26E5" w:rsidRDefault="002705FD" w:rsidP="002705FD">
      <w:pPr>
        <w:pStyle w:val="a4"/>
        <w:shd w:val="clear" w:color="auto" w:fill="FFFFFF"/>
        <w:spacing w:before="0" w:beforeAutospacing="0" w:after="0" w:afterAutospacing="0" w:line="360" w:lineRule="auto"/>
        <w:ind w:left="872"/>
        <w:rPr>
          <w:spacing w:val="2"/>
        </w:rPr>
      </w:pPr>
    </w:p>
    <w:p w:rsidR="002705FD" w:rsidRPr="001B26E5" w:rsidRDefault="002705FD" w:rsidP="002705FD">
      <w:pPr>
        <w:pStyle w:val="a4"/>
        <w:spacing w:before="0" w:beforeAutospacing="0" w:after="0" w:afterAutospacing="0" w:line="360" w:lineRule="auto"/>
        <w:ind w:left="512"/>
        <w:rPr>
          <w:spacing w:val="2"/>
        </w:rPr>
      </w:pPr>
      <w:r w:rsidRPr="001B26E5">
        <w:rPr>
          <w:b/>
          <w:spacing w:val="2"/>
        </w:rPr>
        <w:t>Отметка 4:</w:t>
      </w:r>
      <w:r w:rsidRPr="001B26E5">
        <w:rPr>
          <w:spacing w:val="2"/>
        </w:rPr>
        <w:t xml:space="preserve"> Ответ удовлетворяет ранее названным требованиям, есть неточности в изложении понятий права, легко исправляемые по дополнительным вопросам учителя.</w:t>
      </w:r>
      <w:r>
        <w:rPr>
          <w:spacing w:val="2"/>
        </w:rPr>
        <w:t xml:space="preserve"> Владеет картой при помощи учителя.</w:t>
      </w:r>
    </w:p>
    <w:p w:rsidR="002705FD" w:rsidRPr="001B26E5" w:rsidRDefault="002705FD" w:rsidP="002705FD">
      <w:pPr>
        <w:pStyle w:val="a4"/>
        <w:shd w:val="clear" w:color="auto" w:fill="FFFFFF"/>
        <w:spacing w:before="0" w:beforeAutospacing="0" w:after="0" w:afterAutospacing="0" w:line="360" w:lineRule="auto"/>
        <w:ind w:left="872"/>
        <w:rPr>
          <w:spacing w:val="2"/>
        </w:rPr>
      </w:pPr>
    </w:p>
    <w:p w:rsidR="002705FD" w:rsidRPr="001B26E5" w:rsidRDefault="002705FD" w:rsidP="002705FD">
      <w:pPr>
        <w:pStyle w:val="a4"/>
        <w:spacing w:before="0" w:beforeAutospacing="0" w:after="0" w:afterAutospacing="0" w:line="360" w:lineRule="auto"/>
        <w:ind w:left="872"/>
        <w:rPr>
          <w:spacing w:val="2"/>
        </w:rPr>
      </w:pPr>
      <w:r w:rsidRPr="001B26E5">
        <w:rPr>
          <w:b/>
          <w:spacing w:val="2"/>
        </w:rPr>
        <w:lastRenderedPageBreak/>
        <w:t>Отметка 3</w:t>
      </w:r>
      <w:r w:rsidRPr="001B26E5">
        <w:rPr>
          <w:spacing w:val="2"/>
        </w:rPr>
        <w:t>: </w:t>
      </w:r>
      <w:r w:rsidRPr="001B26E5">
        <w:rPr>
          <w:b/>
          <w:spacing w:val="2"/>
        </w:rPr>
        <w:t xml:space="preserve"> </w:t>
      </w:r>
      <w:r w:rsidRPr="001B26E5">
        <w:rPr>
          <w:spacing w:val="2"/>
        </w:rPr>
        <w:t>Ответ правильный, ученик в основном понимает материал, но нечётко определяет понятия права, затрудняется в самостоятельном объяснении, непоследовательно излагает материал.</w:t>
      </w:r>
    </w:p>
    <w:p w:rsidR="002705FD" w:rsidRDefault="002705FD" w:rsidP="002705FD">
      <w:pPr>
        <w:pStyle w:val="a4"/>
        <w:ind w:left="872"/>
      </w:pPr>
      <w:r w:rsidRPr="001B26E5">
        <w:rPr>
          <w:b/>
          <w:bCs/>
        </w:rPr>
        <w:t>Отметка «2»</w:t>
      </w:r>
      <w:r w:rsidRPr="001B26E5">
        <w:t xml:space="preserve"> </w:t>
      </w:r>
    </w:p>
    <w:p w:rsidR="002705FD" w:rsidRDefault="002705FD" w:rsidP="002705FD">
      <w:pPr>
        <w:pStyle w:val="a4"/>
        <w:ind w:left="872"/>
      </w:pPr>
      <w:r>
        <w:t>Ответ не соответствует требованиям, характерным для учеников ОВЗ.</w:t>
      </w:r>
    </w:p>
    <w:p w:rsidR="002705FD" w:rsidRPr="001B26E5" w:rsidRDefault="002705FD" w:rsidP="002705FD">
      <w:pPr>
        <w:pStyle w:val="a4"/>
        <w:ind w:left="512"/>
      </w:pPr>
      <w:r>
        <w:t xml:space="preserve">      </w:t>
      </w:r>
      <w:r w:rsidRPr="001B26E5">
        <w:t xml:space="preserve">Или отказался отвечать. </w:t>
      </w:r>
    </w:p>
    <w:p w:rsidR="002705FD" w:rsidRPr="001B26E5" w:rsidRDefault="002705FD" w:rsidP="002705FD">
      <w:pPr>
        <w:pStyle w:val="a4"/>
        <w:ind w:left="872"/>
        <w:rPr>
          <w:b/>
        </w:rPr>
      </w:pPr>
      <w:r>
        <w:rPr>
          <w:b/>
          <w:u w:val="single"/>
        </w:rPr>
        <w:t>Нормы оценок работы с картой для ОВЗ</w:t>
      </w:r>
      <w:r w:rsidRPr="001B26E5">
        <w:rPr>
          <w:b/>
        </w:rPr>
        <w:t xml:space="preserve"> </w:t>
      </w:r>
    </w:p>
    <w:p w:rsidR="002705FD" w:rsidRPr="001B26E5" w:rsidRDefault="002705FD" w:rsidP="002705FD">
      <w:pPr>
        <w:pStyle w:val="a4"/>
        <w:ind w:left="512"/>
      </w:pPr>
      <w:r w:rsidRPr="001B26E5">
        <w:rPr>
          <w:b/>
          <w:bCs/>
        </w:rPr>
        <w:t>Отметка «5»</w:t>
      </w:r>
      <w:r w:rsidRPr="001B26E5">
        <w:t xml:space="preserve"> выставляется в том случае, если уч</w:t>
      </w:r>
      <w:r>
        <w:t xml:space="preserve">ащийся </w:t>
      </w:r>
      <w:r>
        <w:br/>
      </w:r>
      <w:r w:rsidRPr="001B26E5">
        <w:br/>
        <w:t xml:space="preserve">• правильно описывает расположение стран (государств), используя соответствующую терминологию; </w:t>
      </w:r>
      <w:r w:rsidRPr="001B26E5">
        <w:br/>
        <w:t xml:space="preserve">• раскрывает сущность исторических процессов и явлений (войн, революций и пр.), пользуясь языком карты; </w:t>
      </w:r>
      <w:r w:rsidRPr="001B26E5">
        <w:br/>
        <w:t xml:space="preserve">• правильно и в полном объеме выполняет задания по контурной карте. </w:t>
      </w:r>
    </w:p>
    <w:p w:rsidR="002705FD" w:rsidRPr="001B26E5" w:rsidRDefault="002705FD" w:rsidP="002705FD">
      <w:pPr>
        <w:pStyle w:val="a4"/>
        <w:ind w:left="872"/>
      </w:pPr>
      <w:r w:rsidRPr="001B26E5">
        <w:rPr>
          <w:b/>
          <w:bCs/>
        </w:rPr>
        <w:t>Отметка «4»</w:t>
      </w:r>
      <w:r w:rsidRPr="001B26E5">
        <w:t xml:space="preserve"> выставляется в том случае, если учащийся </w:t>
      </w:r>
      <w:r w:rsidRPr="001B26E5">
        <w:br/>
        <w:t xml:space="preserve">• допускает неточности при чтении легенды карты; </w:t>
      </w:r>
      <w:r w:rsidRPr="001B26E5">
        <w:br/>
        <w:t xml:space="preserve">• затрудняется в применении карты при анализе сущности исторических процессов и явлений; </w:t>
      </w:r>
      <w:r w:rsidRPr="001B26E5">
        <w:br/>
        <w:t xml:space="preserve">• не в полном объеме выполняет задания по контурной карте. </w:t>
      </w:r>
    </w:p>
    <w:p w:rsidR="002705FD" w:rsidRPr="001B26E5" w:rsidRDefault="002705FD" w:rsidP="002705FD">
      <w:pPr>
        <w:pStyle w:val="a4"/>
        <w:ind w:left="872"/>
      </w:pPr>
      <w:r w:rsidRPr="001B26E5">
        <w:rPr>
          <w:b/>
          <w:bCs/>
        </w:rPr>
        <w:t>Отметка «3»</w:t>
      </w:r>
      <w:r w:rsidRPr="001B26E5">
        <w:t xml:space="preserve"> выставляется в том случае, если учащийся или экзаменующийся </w:t>
      </w:r>
      <w:r w:rsidRPr="001B26E5">
        <w:br/>
        <w:t xml:space="preserve">• допускает ошибки при чтении легенды карты, искажающие смысл исторической информации; </w:t>
      </w:r>
      <w:r w:rsidRPr="001B26E5">
        <w:br/>
        <w:t xml:space="preserve">• не соотносит историческую информацию с картой; </w:t>
      </w:r>
      <w:r w:rsidRPr="001B26E5">
        <w:br/>
        <w:t xml:space="preserve">• не может обозначить изучаемые исторические объекты (явления) на контурной карте. </w:t>
      </w:r>
    </w:p>
    <w:p w:rsidR="002705FD" w:rsidRDefault="002705FD" w:rsidP="002705FD">
      <w:pPr>
        <w:pStyle w:val="a4"/>
        <w:ind w:left="872"/>
      </w:pPr>
      <w:r w:rsidRPr="001B26E5">
        <w:rPr>
          <w:b/>
          <w:bCs/>
        </w:rPr>
        <w:t>Отметка «2»</w:t>
      </w:r>
      <w:r w:rsidRPr="001B26E5">
        <w:t xml:space="preserve"> выставляется в том случае, есл</w:t>
      </w:r>
      <w:r>
        <w:t xml:space="preserve">и учащийся или экзаменующийся </w:t>
      </w:r>
      <w:r>
        <w:br/>
      </w:r>
      <w:r w:rsidRPr="001B26E5">
        <w:br/>
        <w:t xml:space="preserve">• не распознает историческую информацию, представленную на карте; </w:t>
      </w:r>
      <w:r w:rsidRPr="001B26E5">
        <w:br/>
        <w:t xml:space="preserve">• отказался работать с контурной картой. </w:t>
      </w:r>
    </w:p>
    <w:p w:rsidR="00974BA5" w:rsidRPr="00A14C77" w:rsidRDefault="00974BA5" w:rsidP="00974BA5">
      <w:pPr>
        <w:pStyle w:val="c17"/>
        <w:shd w:val="clear" w:color="auto" w:fill="FFFFFF"/>
        <w:spacing w:line="360" w:lineRule="auto"/>
        <w:rPr>
          <w:b/>
        </w:rPr>
      </w:pPr>
      <w:r w:rsidRPr="00A14C77">
        <w:rPr>
          <w:rStyle w:val="c61"/>
          <w:b/>
        </w:rPr>
        <w:lastRenderedPageBreak/>
        <w:t xml:space="preserve">                                  </w:t>
      </w:r>
      <w:r>
        <w:rPr>
          <w:rStyle w:val="c61"/>
          <w:b/>
        </w:rPr>
        <w:t xml:space="preserve">                                             </w:t>
      </w:r>
      <w:r w:rsidRPr="00A14C77">
        <w:rPr>
          <w:rStyle w:val="c61"/>
          <w:b/>
        </w:rPr>
        <w:t xml:space="preserve"> Учебно-методическое обеспечение</w:t>
      </w:r>
    </w:p>
    <w:p w:rsidR="00974BA5" w:rsidRPr="00977636" w:rsidRDefault="00974BA5" w:rsidP="00974BA5">
      <w:pPr>
        <w:pStyle w:val="c28"/>
        <w:shd w:val="clear" w:color="auto" w:fill="FFFFFF"/>
      </w:pPr>
      <w:r w:rsidRPr="00977636">
        <w:rPr>
          <w:rStyle w:val="c57"/>
          <w:b/>
        </w:rPr>
        <w:t xml:space="preserve">                         </w:t>
      </w:r>
      <w:r w:rsidRPr="00977636">
        <w:rPr>
          <w:rStyle w:val="c41"/>
          <w:b/>
        </w:rPr>
        <w:t>Список литературы для учителя:</w:t>
      </w:r>
    </w:p>
    <w:p w:rsidR="00974BA5" w:rsidRDefault="00974BA5" w:rsidP="00974BA5">
      <w:pPr>
        <w:numPr>
          <w:ilvl w:val="0"/>
          <w:numId w:val="10"/>
        </w:numPr>
        <w:jc w:val="both"/>
      </w:pPr>
      <w:r w:rsidRPr="00977636">
        <w:t xml:space="preserve">Юдовская А.Я. «Всеобщая история. История Нового времени 1800-1913. 8 класс» М.: Просвещение, </w:t>
      </w:r>
      <w:smartTag w:uri="urn:schemas-microsoft-com:office:smarttags" w:element="metricconverter">
        <w:smartTagPr>
          <w:attr w:name="ProductID" w:val="2011 г"/>
        </w:smartTagPr>
        <w:r w:rsidRPr="00977636">
          <w:t>2011 г</w:t>
        </w:r>
      </w:smartTag>
      <w:r w:rsidRPr="00977636">
        <w:t xml:space="preserve">. </w:t>
      </w:r>
    </w:p>
    <w:p w:rsidR="00974BA5" w:rsidRPr="00977636" w:rsidRDefault="00974BA5" w:rsidP="00974BA5">
      <w:pPr>
        <w:ind w:left="1592"/>
        <w:jc w:val="both"/>
      </w:pPr>
    </w:p>
    <w:p w:rsidR="00974BA5" w:rsidRPr="00977636" w:rsidRDefault="00974BA5" w:rsidP="00974BA5">
      <w:pPr>
        <w:numPr>
          <w:ilvl w:val="0"/>
          <w:numId w:val="10"/>
        </w:numPr>
        <w:jc w:val="both"/>
      </w:pPr>
      <w:r w:rsidRPr="00977636">
        <w:t xml:space="preserve">Арсентьев Н.М. «История России </w:t>
      </w:r>
      <w:r w:rsidRPr="00977636">
        <w:rPr>
          <w:lang w:val="en-US"/>
        </w:rPr>
        <w:t>XVI</w:t>
      </w:r>
      <w:r w:rsidRPr="00977636">
        <w:t xml:space="preserve"> - </w:t>
      </w:r>
      <w:r w:rsidRPr="00977636">
        <w:rPr>
          <w:lang w:val="en-US"/>
        </w:rPr>
        <w:t>XVII</w:t>
      </w:r>
      <w:r w:rsidRPr="00977636">
        <w:t>» М, «Просвещение», 2018</w:t>
      </w:r>
    </w:p>
    <w:p w:rsidR="00974BA5" w:rsidRDefault="00974BA5" w:rsidP="00974BA5">
      <w:pPr>
        <w:numPr>
          <w:ilvl w:val="0"/>
          <w:numId w:val="10"/>
        </w:numPr>
        <w:jc w:val="both"/>
      </w:pPr>
      <w:r w:rsidRPr="00977636">
        <w:t xml:space="preserve">Соловьев К.А «Поурочные разработки по новой истории 8 класс» М, «Вако» </w:t>
      </w:r>
      <w:smartTag w:uri="urn:schemas-microsoft-com:office:smarttags" w:element="metricconverter">
        <w:smartTagPr>
          <w:attr w:name="ProductID" w:val="2007 г"/>
        </w:smartTagPr>
        <w:r w:rsidRPr="00977636">
          <w:t>2007 г</w:t>
        </w:r>
      </w:smartTag>
      <w:r w:rsidRPr="00977636">
        <w:t>.</w:t>
      </w:r>
    </w:p>
    <w:p w:rsidR="00974BA5" w:rsidRDefault="00974BA5" w:rsidP="00974BA5">
      <w:pPr>
        <w:pStyle w:val="a4"/>
        <w:numPr>
          <w:ilvl w:val="0"/>
          <w:numId w:val="10"/>
        </w:numPr>
        <w:spacing w:before="278" w:beforeAutospacing="0" w:after="238" w:afterAutospacing="0"/>
      </w:pPr>
      <w:r>
        <w:t>Юдовская А.Я., Баранов П.А., Ванюшкина Л.М. «Новая история. 1500-1800» 7  класс, М., «Просвещение»; 2010г.</w:t>
      </w:r>
    </w:p>
    <w:p w:rsidR="00974BA5" w:rsidRPr="001B26E5" w:rsidRDefault="00974BA5" w:rsidP="002705FD">
      <w:pPr>
        <w:pStyle w:val="a4"/>
        <w:ind w:left="872"/>
      </w:pPr>
    </w:p>
    <w:p w:rsidR="002705FD" w:rsidRDefault="002705FD" w:rsidP="002705FD">
      <w:pPr>
        <w:pStyle w:val="a4"/>
        <w:spacing w:before="278" w:beforeAutospacing="0" w:after="238" w:afterAutospacing="0"/>
        <w:ind w:left="1592"/>
      </w:pPr>
    </w:p>
    <w:p w:rsidR="003D226D" w:rsidRPr="00977636" w:rsidRDefault="003D226D" w:rsidP="003D226D">
      <w:pPr>
        <w:ind w:left="1592"/>
        <w:jc w:val="both"/>
      </w:pPr>
    </w:p>
    <w:p w:rsidR="00035D4E" w:rsidRPr="00977636" w:rsidRDefault="00035D4E" w:rsidP="00035D4E">
      <w:pPr>
        <w:ind w:left="1232" w:firstLine="148"/>
        <w:jc w:val="both"/>
      </w:pPr>
    </w:p>
    <w:p w:rsidR="00035D4E" w:rsidRPr="00977636" w:rsidRDefault="00035D4E" w:rsidP="00035D4E">
      <w:pPr>
        <w:ind w:left="180"/>
        <w:jc w:val="both"/>
      </w:pPr>
    </w:p>
    <w:p w:rsidR="00035D4E" w:rsidRPr="00977636" w:rsidRDefault="00035D4E" w:rsidP="00035D4E">
      <w:pPr>
        <w:pStyle w:val="a4"/>
        <w:rPr>
          <w:b/>
          <w:bCs/>
        </w:rPr>
      </w:pPr>
      <w:r w:rsidRPr="00977636">
        <w:rPr>
          <w:b/>
          <w:bCs/>
        </w:rPr>
        <w:t xml:space="preserve">                     Цифровые образовательные ресурсы:</w:t>
      </w:r>
    </w:p>
    <w:p w:rsidR="00035D4E" w:rsidRPr="00977636" w:rsidRDefault="00035D4E" w:rsidP="00035D4E">
      <w:pPr>
        <w:shd w:val="clear" w:color="auto" w:fill="FFFFFF"/>
        <w:spacing w:before="100" w:beforeAutospacing="1" w:after="100" w:afterAutospacing="1"/>
        <w:ind w:left="287"/>
      </w:pPr>
      <w:r w:rsidRPr="00977636">
        <w:rPr>
          <w:rStyle w:val="c10"/>
          <w:rFonts w:cs="Arial"/>
        </w:rPr>
        <w:t xml:space="preserve">1. </w:t>
      </w:r>
      <w:hyperlink r:id="rId8" w:history="1">
        <w:r w:rsidRPr="00977636">
          <w:rPr>
            <w:rStyle w:val="a3"/>
            <w:rFonts w:cs="Arial"/>
            <w:color w:val="auto"/>
          </w:rPr>
          <w:t>Примерные программы по учебным предметам</w:t>
        </w:r>
      </w:hyperlink>
      <w:r w:rsidRPr="00977636">
        <w:rPr>
          <w:rStyle w:val="c10"/>
          <w:rFonts w:cs="Arial"/>
        </w:rPr>
        <w:t xml:space="preserve">. История - </w:t>
      </w:r>
      <w:hyperlink r:id="rId9" w:history="1">
        <w:r w:rsidRPr="00977636">
          <w:rPr>
            <w:rStyle w:val="a3"/>
            <w:rFonts w:cs="Arial"/>
            <w:color w:val="auto"/>
          </w:rPr>
          <w:t>http://standart.edu.ru</w:t>
        </w:r>
      </w:hyperlink>
      <w:r w:rsidRPr="00977636">
        <w:t xml:space="preserve">      </w:t>
      </w:r>
      <w:hyperlink r:id="rId10" w:history="1">
        <w:r w:rsidRPr="00977636">
          <w:rPr>
            <w:rStyle w:val="a3"/>
            <w:color w:val="auto"/>
          </w:rPr>
          <w:t>http://www.ihtik.lib</w:t>
        </w:r>
      </w:hyperlink>
      <w:r w:rsidRPr="00977636">
        <w:t>ru/encycl/index.html — Энциклопедии, словари, справочники.</w:t>
      </w:r>
    </w:p>
    <w:p w:rsidR="00035D4E" w:rsidRPr="00977636" w:rsidRDefault="00035D4E" w:rsidP="00035D4E">
      <w:pPr>
        <w:shd w:val="clear" w:color="auto" w:fill="FFFFFF"/>
        <w:spacing w:before="100" w:beforeAutospacing="1" w:after="100" w:afterAutospacing="1"/>
        <w:ind w:left="287"/>
        <w:rPr>
          <w:rFonts w:cs="Arial"/>
        </w:rPr>
      </w:pPr>
      <w:r w:rsidRPr="00977636">
        <w:rPr>
          <w:rStyle w:val="c10"/>
          <w:rFonts w:cs="Arial"/>
        </w:rPr>
        <w:t xml:space="preserve">2. Единая коллекция цифровых образовательных ресурсов// </w:t>
      </w:r>
      <w:hyperlink r:id="rId11" w:history="1">
        <w:r w:rsidRPr="00977636">
          <w:rPr>
            <w:rStyle w:val="a3"/>
            <w:rFonts w:cs="Arial"/>
            <w:color w:val="auto"/>
          </w:rPr>
          <w:t>http://school-collection.edu.ru</w:t>
        </w:r>
      </w:hyperlink>
      <w:r w:rsidRPr="00977636">
        <w:rPr>
          <w:rFonts w:cs="Arial"/>
        </w:rPr>
        <w:t xml:space="preserve"> </w:t>
      </w:r>
    </w:p>
    <w:p w:rsidR="00035D4E" w:rsidRPr="00977636" w:rsidRDefault="00035D4E" w:rsidP="00035D4E">
      <w:pPr>
        <w:shd w:val="clear" w:color="auto" w:fill="FFFFFF"/>
        <w:spacing w:before="100" w:beforeAutospacing="1" w:after="100" w:afterAutospacing="1"/>
        <w:ind w:left="287"/>
        <w:rPr>
          <w:rStyle w:val="c10"/>
        </w:rPr>
      </w:pPr>
      <w:r w:rsidRPr="00977636">
        <w:rPr>
          <w:rStyle w:val="c10"/>
          <w:rFonts w:cs="Arial"/>
        </w:rPr>
        <w:t xml:space="preserve">3. Федеральный портал школьных цифровых образовательных ресурсов // </w:t>
      </w:r>
      <w:hyperlink r:id="rId12" w:history="1">
        <w:r w:rsidRPr="00977636">
          <w:rPr>
            <w:rStyle w:val="a3"/>
            <w:rFonts w:cs="Arial"/>
            <w:color w:val="auto"/>
          </w:rPr>
          <w:t>http://fcior.edu.ru/</w:t>
        </w:r>
      </w:hyperlink>
      <w:r w:rsidRPr="00977636">
        <w:rPr>
          <w:rStyle w:val="c10"/>
          <w:rFonts w:cs="Arial"/>
        </w:rPr>
        <w:t> </w:t>
      </w:r>
    </w:p>
    <w:p w:rsidR="00035D4E" w:rsidRPr="00977636" w:rsidRDefault="00035D4E" w:rsidP="00035D4E">
      <w:pPr>
        <w:pStyle w:val="c1"/>
        <w:shd w:val="clear" w:color="auto" w:fill="FFFFFF"/>
        <w:rPr>
          <w:rStyle w:val="c41"/>
          <w:b/>
        </w:rPr>
      </w:pPr>
      <w:r w:rsidRPr="00977636">
        <w:rPr>
          <w:rStyle w:val="c41"/>
          <w:b/>
        </w:rPr>
        <w:t xml:space="preserve">                  </w:t>
      </w:r>
      <w:r w:rsidR="00974BA5">
        <w:rPr>
          <w:rStyle w:val="c41"/>
          <w:b/>
        </w:rPr>
        <w:t xml:space="preserve">                  </w:t>
      </w:r>
      <w:r w:rsidRPr="00977636">
        <w:rPr>
          <w:rStyle w:val="c41"/>
          <w:b/>
        </w:rPr>
        <w:t>Список литературы для ученика</w:t>
      </w:r>
    </w:p>
    <w:p w:rsidR="00035D4E" w:rsidRPr="00977636" w:rsidRDefault="00035D4E" w:rsidP="00035D4E">
      <w:pPr>
        <w:numPr>
          <w:ilvl w:val="0"/>
          <w:numId w:val="6"/>
        </w:numPr>
        <w:jc w:val="both"/>
      </w:pPr>
      <w:r w:rsidRPr="00977636">
        <w:t>Юдовская А.Я. «Всеобщая история</w:t>
      </w:r>
      <w:r w:rsidR="0005064A" w:rsidRPr="00977636">
        <w:t>. История Нового времени 1800-18</w:t>
      </w:r>
      <w:r w:rsidRPr="00977636">
        <w:t xml:space="preserve">13. 8 класс» М.: Просвещение, </w:t>
      </w:r>
      <w:smartTag w:uri="urn:schemas-microsoft-com:office:smarttags" w:element="metricconverter">
        <w:smartTagPr>
          <w:attr w:name="ProductID" w:val="2011 г"/>
        </w:smartTagPr>
        <w:r w:rsidRPr="00977636">
          <w:t>2011 г</w:t>
        </w:r>
      </w:smartTag>
      <w:r w:rsidRPr="00977636">
        <w:t xml:space="preserve">. </w:t>
      </w:r>
    </w:p>
    <w:p w:rsidR="007C49D5" w:rsidRDefault="0005064A" w:rsidP="0005064A">
      <w:pPr>
        <w:jc w:val="both"/>
      </w:pPr>
      <w:r>
        <w:t xml:space="preserve">      </w:t>
      </w:r>
      <w:r w:rsidR="007C49D5">
        <w:t xml:space="preserve">2.Арсентьев Н.М. «История России </w:t>
      </w:r>
      <w:r w:rsidR="007C49D5">
        <w:rPr>
          <w:lang w:val="en-US"/>
        </w:rPr>
        <w:t>XVI</w:t>
      </w:r>
      <w:r w:rsidR="007C49D5" w:rsidRPr="007C49D5">
        <w:t xml:space="preserve"> </w:t>
      </w:r>
      <w:r w:rsidR="007C49D5">
        <w:t xml:space="preserve">- </w:t>
      </w:r>
      <w:r w:rsidR="007C49D5">
        <w:rPr>
          <w:lang w:val="en-US"/>
        </w:rPr>
        <w:t>XVII</w:t>
      </w:r>
      <w:r>
        <w:t>» М, «Просвещение», 2018</w:t>
      </w:r>
      <w:r w:rsidR="00A14C77">
        <w:t>.</w:t>
      </w:r>
    </w:p>
    <w:p w:rsidR="003D226D" w:rsidRDefault="003D226D" w:rsidP="003D226D">
      <w:pPr>
        <w:pStyle w:val="a4"/>
        <w:spacing w:before="278" w:beforeAutospacing="0" w:after="238" w:afterAutospacing="0"/>
        <w:ind w:left="1232"/>
      </w:pPr>
      <w:r>
        <w:t>3. Юдовская А.Я., Баранов П.А., Ванюшкина Л.М. «Новая история. 1500-1800» 7  класс, М., «Просвещение»; 2010г.</w:t>
      </w:r>
    </w:p>
    <w:p w:rsidR="003D226D" w:rsidRDefault="003D226D" w:rsidP="0005064A">
      <w:pPr>
        <w:jc w:val="both"/>
      </w:pPr>
    </w:p>
    <w:p w:rsidR="003226FC" w:rsidRDefault="003226FC" w:rsidP="007C49D5">
      <w:pPr>
        <w:ind w:left="720"/>
        <w:jc w:val="both"/>
      </w:pPr>
    </w:p>
    <w:p w:rsidR="00035D4E" w:rsidRDefault="00035D4E" w:rsidP="00035D4E">
      <w:pPr>
        <w:ind w:left="300"/>
        <w:jc w:val="both"/>
      </w:pPr>
    </w:p>
    <w:p w:rsidR="00035D4E" w:rsidRDefault="00035D4E" w:rsidP="003226FC">
      <w:pPr>
        <w:ind w:left="360"/>
        <w:jc w:val="both"/>
      </w:pPr>
    </w:p>
    <w:p w:rsidR="00035D4E" w:rsidRDefault="00035D4E" w:rsidP="00035D4E">
      <w:pPr>
        <w:jc w:val="both"/>
      </w:pPr>
    </w:p>
    <w:p w:rsidR="00035D4E" w:rsidRDefault="00035D4E" w:rsidP="00035D4E">
      <w:pPr>
        <w:shd w:val="clear" w:color="auto" w:fill="FFFFFF"/>
        <w:spacing w:before="100" w:beforeAutospacing="1" w:after="100" w:afterAutospacing="1"/>
        <w:ind w:left="287"/>
        <w:rPr>
          <w:rFonts w:cs="Arial"/>
          <w:color w:val="000000"/>
        </w:rPr>
      </w:pPr>
    </w:p>
    <w:p w:rsidR="00035D4E" w:rsidRDefault="00035D4E" w:rsidP="00035D4E">
      <w:pPr>
        <w:ind w:left="180"/>
        <w:jc w:val="both"/>
        <w:rPr>
          <w:color w:val="000000"/>
        </w:rPr>
      </w:pPr>
    </w:p>
    <w:p w:rsidR="00035D4E" w:rsidRDefault="00035D4E" w:rsidP="00035D4E">
      <w:pPr>
        <w:ind w:left="180"/>
        <w:jc w:val="both"/>
        <w:rPr>
          <w:b/>
          <w:color w:val="000000"/>
        </w:rPr>
      </w:pPr>
      <w:r>
        <w:rPr>
          <w:b/>
          <w:color w:val="000000"/>
        </w:rPr>
        <w:t xml:space="preserve">                               Оценочные материалы:</w:t>
      </w:r>
    </w:p>
    <w:p w:rsidR="0005064A" w:rsidRDefault="00035D4E" w:rsidP="00035D4E">
      <w:pPr>
        <w:numPr>
          <w:ilvl w:val="0"/>
          <w:numId w:val="7"/>
        </w:numPr>
        <w:jc w:val="both"/>
        <w:rPr>
          <w:color w:val="000000"/>
        </w:rPr>
      </w:pPr>
      <w:r w:rsidRPr="0005064A">
        <w:rPr>
          <w:color w:val="000000"/>
        </w:rPr>
        <w:t>Симонова Е.В.. Тесты по истории России: 8 класс</w:t>
      </w:r>
      <w:r w:rsidR="0005064A">
        <w:rPr>
          <w:color w:val="000000"/>
        </w:rPr>
        <w:t>.</w:t>
      </w:r>
    </w:p>
    <w:p w:rsidR="00035D4E" w:rsidRPr="0005064A" w:rsidRDefault="00035D4E" w:rsidP="00035D4E">
      <w:pPr>
        <w:numPr>
          <w:ilvl w:val="0"/>
          <w:numId w:val="7"/>
        </w:numPr>
        <w:jc w:val="both"/>
        <w:rPr>
          <w:color w:val="000000"/>
        </w:rPr>
      </w:pPr>
      <w:r w:rsidRPr="0005064A">
        <w:rPr>
          <w:color w:val="000000"/>
        </w:rPr>
        <w:t xml:space="preserve"> Максимов Ю.И. «Тесты по истории нового времени к учебнику А.Я.Юдовской «История нового времени».</w:t>
      </w:r>
    </w:p>
    <w:p w:rsidR="00035D4E" w:rsidRDefault="00035D4E" w:rsidP="00035D4E">
      <w:pPr>
        <w:jc w:val="both"/>
        <w:rPr>
          <w:color w:val="000000"/>
        </w:rPr>
      </w:pPr>
    </w:p>
    <w:p w:rsidR="00035D4E" w:rsidRDefault="00035D4E" w:rsidP="00035D4E">
      <w:pPr>
        <w:shd w:val="clear" w:color="auto" w:fill="FFFFFF"/>
        <w:tabs>
          <w:tab w:val="center" w:pos="4677"/>
          <w:tab w:val="left" w:pos="8364"/>
        </w:tabs>
        <w:rPr>
          <w:sz w:val="28"/>
          <w:szCs w:val="28"/>
        </w:rPr>
      </w:pPr>
    </w:p>
    <w:p w:rsidR="00035D4E" w:rsidRDefault="00035D4E" w:rsidP="00035D4E">
      <w:pPr>
        <w:shd w:val="clear" w:color="auto" w:fill="FFFFFF"/>
        <w:tabs>
          <w:tab w:val="center" w:pos="4677"/>
          <w:tab w:val="left" w:pos="8364"/>
        </w:tabs>
        <w:rPr>
          <w:sz w:val="28"/>
          <w:szCs w:val="28"/>
        </w:rPr>
      </w:pPr>
    </w:p>
    <w:p w:rsidR="00035D4E" w:rsidRDefault="00035D4E" w:rsidP="00035D4E">
      <w:pPr>
        <w:shd w:val="clear" w:color="auto" w:fill="FFFFFF"/>
        <w:tabs>
          <w:tab w:val="center" w:pos="4677"/>
          <w:tab w:val="left" w:pos="8364"/>
        </w:tabs>
        <w:rPr>
          <w:sz w:val="28"/>
          <w:szCs w:val="28"/>
        </w:rPr>
      </w:pPr>
    </w:p>
    <w:p w:rsidR="00035D4E" w:rsidRDefault="00035D4E" w:rsidP="00035D4E">
      <w:pPr>
        <w:shd w:val="clear" w:color="auto" w:fill="FFFFFF"/>
        <w:tabs>
          <w:tab w:val="center" w:pos="4677"/>
          <w:tab w:val="left" w:pos="8364"/>
        </w:tabs>
        <w:rPr>
          <w:sz w:val="28"/>
          <w:szCs w:val="28"/>
        </w:rPr>
      </w:pPr>
    </w:p>
    <w:p w:rsidR="0005064A" w:rsidRDefault="0005064A" w:rsidP="00035D4E">
      <w:pPr>
        <w:pStyle w:val="a4"/>
        <w:spacing w:beforeAutospacing="0" w:after="0" w:afterAutospacing="0"/>
        <w:ind w:left="360"/>
        <w:rPr>
          <w:b/>
          <w:color w:val="000000"/>
        </w:rPr>
      </w:pPr>
    </w:p>
    <w:p w:rsidR="00974BA5" w:rsidRDefault="0019422D" w:rsidP="00035D4E">
      <w:pPr>
        <w:pStyle w:val="a4"/>
        <w:spacing w:beforeAutospacing="0" w:after="0" w:afterAutospacing="0"/>
        <w:ind w:left="360"/>
        <w:rPr>
          <w:b/>
          <w:color w:val="000000"/>
        </w:rPr>
      </w:pPr>
      <w:r>
        <w:rPr>
          <w:b/>
          <w:color w:val="000000"/>
        </w:rPr>
        <w:t xml:space="preserve">                                            </w:t>
      </w:r>
    </w:p>
    <w:p w:rsidR="00974BA5" w:rsidRDefault="00974BA5" w:rsidP="00035D4E">
      <w:pPr>
        <w:pStyle w:val="a4"/>
        <w:spacing w:beforeAutospacing="0" w:after="0" w:afterAutospacing="0"/>
        <w:ind w:left="360"/>
        <w:rPr>
          <w:b/>
          <w:color w:val="000000"/>
        </w:rPr>
      </w:pPr>
    </w:p>
    <w:p w:rsidR="00974BA5" w:rsidRDefault="00974BA5" w:rsidP="00035D4E">
      <w:pPr>
        <w:pStyle w:val="a4"/>
        <w:spacing w:beforeAutospacing="0" w:after="0" w:afterAutospacing="0"/>
        <w:ind w:left="360"/>
        <w:rPr>
          <w:b/>
          <w:color w:val="000000"/>
        </w:rPr>
      </w:pPr>
    </w:p>
    <w:p w:rsidR="00035D4E" w:rsidRDefault="00974BA5" w:rsidP="00035D4E">
      <w:pPr>
        <w:pStyle w:val="a4"/>
        <w:spacing w:beforeAutospacing="0" w:after="0" w:afterAutospacing="0"/>
        <w:ind w:left="360"/>
        <w:rPr>
          <w:b/>
        </w:rPr>
      </w:pPr>
      <w:r>
        <w:rPr>
          <w:b/>
          <w:color w:val="000000"/>
        </w:rPr>
        <w:t xml:space="preserve">                                              </w:t>
      </w:r>
      <w:r w:rsidR="0019422D">
        <w:rPr>
          <w:b/>
          <w:color w:val="000000"/>
        </w:rPr>
        <w:t xml:space="preserve">    </w:t>
      </w:r>
      <w:r w:rsidR="00035D4E">
        <w:rPr>
          <w:b/>
          <w:color w:val="000000"/>
        </w:rPr>
        <w:t xml:space="preserve">Учебно-тематический план </w:t>
      </w:r>
      <w:r w:rsidR="00035D4E">
        <w:rPr>
          <w:b/>
        </w:rPr>
        <w:t>по истории нового времени  8 класс.</w:t>
      </w:r>
    </w:p>
    <w:p w:rsidR="00035D4E" w:rsidRDefault="0005064A" w:rsidP="0005064A">
      <w:pPr>
        <w:pStyle w:val="a4"/>
        <w:spacing w:beforeAutospacing="0" w:after="0" w:afterAutospacing="0"/>
        <w:ind w:left="360"/>
        <w:rPr>
          <w:b/>
          <w:sz w:val="28"/>
          <w:szCs w:val="28"/>
        </w:rPr>
      </w:pPr>
      <w:r>
        <w:rPr>
          <w:b/>
          <w:color w:val="000000"/>
        </w:rPr>
        <w:t xml:space="preserve">                                                           </w:t>
      </w:r>
      <w:r w:rsidR="0019422D">
        <w:rPr>
          <w:b/>
          <w:color w:val="000000"/>
        </w:rPr>
        <w:t xml:space="preserve">                                  </w:t>
      </w:r>
      <w:r w:rsidR="00974BA5">
        <w:rPr>
          <w:b/>
          <w:color w:val="000000"/>
        </w:rPr>
        <w:t xml:space="preserve">     </w:t>
      </w:r>
      <w:r>
        <w:rPr>
          <w:b/>
          <w:color w:val="000000"/>
        </w:rPr>
        <w:t>28 ч.</w:t>
      </w:r>
    </w:p>
    <w:tbl>
      <w:tblPr>
        <w:tblpPr w:leftFromText="180" w:rightFromText="180" w:vertAnchor="text" w:horzAnchor="page" w:tblpX="874" w:tblpY="71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27"/>
        <w:gridCol w:w="1134"/>
        <w:gridCol w:w="5529"/>
        <w:gridCol w:w="3543"/>
      </w:tblGrid>
      <w:tr w:rsidR="00EC173E" w:rsidTr="002705FD">
        <w:tc>
          <w:tcPr>
            <w:tcW w:w="817" w:type="dxa"/>
            <w:tcBorders>
              <w:top w:val="single" w:sz="4" w:space="0" w:color="auto"/>
              <w:left w:val="single" w:sz="4" w:space="0" w:color="auto"/>
              <w:bottom w:val="single" w:sz="4" w:space="0" w:color="auto"/>
              <w:right w:val="single" w:sz="4" w:space="0" w:color="auto"/>
            </w:tcBorders>
          </w:tcPr>
          <w:p w:rsidR="00EC173E" w:rsidRDefault="00EC173E" w:rsidP="00EC173E">
            <w:pPr>
              <w:pStyle w:val="21"/>
              <w:rPr>
                <w:b/>
                <w:sz w:val="28"/>
                <w:szCs w:val="28"/>
              </w:rPr>
            </w:pPr>
            <w:r>
              <w:rPr>
                <w:b/>
                <w:sz w:val="28"/>
                <w:szCs w:val="28"/>
              </w:rPr>
              <w:t xml:space="preserve">  № п/п</w:t>
            </w:r>
          </w:p>
        </w:tc>
        <w:tc>
          <w:tcPr>
            <w:tcW w:w="3827" w:type="dxa"/>
            <w:tcBorders>
              <w:top w:val="single" w:sz="4" w:space="0" w:color="auto"/>
              <w:left w:val="single" w:sz="4" w:space="0" w:color="auto"/>
              <w:bottom w:val="single" w:sz="4" w:space="0" w:color="auto"/>
              <w:right w:val="single" w:sz="4" w:space="0" w:color="auto"/>
            </w:tcBorders>
          </w:tcPr>
          <w:p w:rsidR="00EC173E" w:rsidRDefault="00EC173E" w:rsidP="00EC173E">
            <w:pPr>
              <w:pStyle w:val="21"/>
              <w:rPr>
                <w:b/>
                <w:sz w:val="28"/>
                <w:szCs w:val="28"/>
              </w:rPr>
            </w:pPr>
            <w:r>
              <w:rPr>
                <w:b/>
                <w:sz w:val="28"/>
                <w:szCs w:val="28"/>
              </w:rPr>
              <w:t>Тема урока</w:t>
            </w:r>
          </w:p>
          <w:p w:rsidR="00EC173E" w:rsidRDefault="00EC173E" w:rsidP="00EC173E">
            <w:pPr>
              <w:rPr>
                <w:b/>
                <w:sz w:val="28"/>
                <w:szCs w:val="28"/>
              </w:rPr>
            </w:pPr>
          </w:p>
          <w:p w:rsidR="00EC173E" w:rsidRDefault="00EC173E" w:rsidP="00EC173E">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EC173E" w:rsidRDefault="00EC173E" w:rsidP="00EC173E">
            <w:pPr>
              <w:pStyle w:val="21"/>
              <w:rPr>
                <w:b/>
                <w:sz w:val="28"/>
                <w:szCs w:val="28"/>
              </w:rPr>
            </w:pPr>
            <w:r>
              <w:rPr>
                <w:b/>
                <w:sz w:val="28"/>
                <w:szCs w:val="28"/>
              </w:rPr>
              <w:t>Количество часов</w:t>
            </w:r>
          </w:p>
        </w:tc>
        <w:tc>
          <w:tcPr>
            <w:tcW w:w="5529" w:type="dxa"/>
            <w:tcBorders>
              <w:top w:val="single" w:sz="4" w:space="0" w:color="auto"/>
              <w:left w:val="single" w:sz="4" w:space="0" w:color="auto"/>
              <w:bottom w:val="single" w:sz="4" w:space="0" w:color="auto"/>
              <w:right w:val="single" w:sz="4" w:space="0" w:color="auto"/>
            </w:tcBorders>
          </w:tcPr>
          <w:p w:rsidR="00EC173E" w:rsidRDefault="00EC173E" w:rsidP="00EC173E">
            <w:pPr>
              <w:pStyle w:val="21"/>
              <w:rPr>
                <w:b/>
                <w:sz w:val="28"/>
                <w:szCs w:val="28"/>
              </w:rPr>
            </w:pPr>
            <w:r>
              <w:rPr>
                <w:b/>
                <w:sz w:val="28"/>
                <w:szCs w:val="28"/>
              </w:rPr>
              <w:t>Форма организации учебной деятельности.</w:t>
            </w:r>
          </w:p>
        </w:tc>
        <w:tc>
          <w:tcPr>
            <w:tcW w:w="3543" w:type="dxa"/>
            <w:tcBorders>
              <w:top w:val="single" w:sz="4" w:space="0" w:color="auto"/>
              <w:left w:val="single" w:sz="4" w:space="0" w:color="auto"/>
              <w:bottom w:val="single" w:sz="4" w:space="0" w:color="auto"/>
              <w:right w:val="single" w:sz="4" w:space="0" w:color="auto"/>
            </w:tcBorders>
          </w:tcPr>
          <w:p w:rsidR="00EC173E" w:rsidRDefault="00EC173E" w:rsidP="00EC173E">
            <w:pPr>
              <w:pStyle w:val="21"/>
              <w:rPr>
                <w:b/>
                <w:sz w:val="28"/>
                <w:szCs w:val="28"/>
              </w:rPr>
            </w:pPr>
            <w:r>
              <w:rPr>
                <w:b/>
                <w:sz w:val="28"/>
                <w:szCs w:val="28"/>
              </w:rPr>
              <w:t>Материально – технические условия</w:t>
            </w: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pStyle w:val="21"/>
              <w:rPr>
                <w:sz w:val="28"/>
                <w:szCs w:val="28"/>
              </w:rPr>
            </w:pPr>
            <w:r>
              <w:rPr>
                <w:sz w:val="28"/>
                <w:szCs w:val="28"/>
              </w:rPr>
              <w:t>1.</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1. «Век Просвещения»</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 xml:space="preserve">    1ч.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ind w:firstLine="720"/>
              <w:rPr>
                <w:sz w:val="28"/>
                <w:szCs w:val="28"/>
              </w:rPr>
            </w:pPr>
            <w:r>
              <w:rPr>
                <w:sz w:val="28"/>
                <w:szCs w:val="28"/>
              </w:rPr>
              <w:lastRenderedPageBreak/>
              <w:t>12.</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2.                 «Художественная культура эпохи Просвещения»</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953F98" w:rsidP="00953F98">
            <w:pPr>
              <w:rPr>
                <w:sz w:val="28"/>
                <w:szCs w:val="28"/>
              </w:rPr>
            </w:pPr>
          </w:p>
          <w:p w:rsidR="00953F98" w:rsidRDefault="00953F98" w:rsidP="00953F98">
            <w:pPr>
              <w:rPr>
                <w:sz w:val="28"/>
                <w:szCs w:val="28"/>
              </w:rPr>
            </w:pPr>
            <w:r>
              <w:rPr>
                <w:sz w:val="28"/>
                <w:szCs w:val="28"/>
              </w:rPr>
              <w:t xml:space="preserve">     1ч.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Работа с презентациями по теме: «Деятели эпохи Просвещения».</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Интерактивная доска.</w:t>
            </w: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3.</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3. «Промышленный переворот в Англии»</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953F98" w:rsidP="00953F98">
            <w:pPr>
              <w:rPr>
                <w:sz w:val="28"/>
                <w:szCs w:val="28"/>
              </w:rPr>
            </w:pPr>
            <w:r>
              <w:rPr>
                <w:sz w:val="28"/>
                <w:szCs w:val="28"/>
              </w:rPr>
              <w:t xml:space="preserve">    1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pStyle w:val="21"/>
              <w:rPr>
                <w:sz w:val="28"/>
                <w:szCs w:val="28"/>
              </w:rPr>
            </w:pPr>
            <w:r>
              <w:rPr>
                <w:sz w:val="28"/>
                <w:szCs w:val="28"/>
              </w:rPr>
              <w:t>4.</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4. «Английские колонии»</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EE6888" w:rsidP="00953F98">
            <w:pPr>
              <w:rPr>
                <w:sz w:val="28"/>
                <w:szCs w:val="28"/>
              </w:rPr>
            </w:pPr>
            <w:r>
              <w:rPr>
                <w:sz w:val="28"/>
                <w:szCs w:val="28"/>
              </w:rPr>
              <w:t xml:space="preserve">    1</w:t>
            </w:r>
            <w:r w:rsidR="00953F98">
              <w:rPr>
                <w:sz w:val="28"/>
                <w:szCs w:val="28"/>
              </w:rPr>
              <w:t xml:space="preserve">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pStyle w:val="21"/>
              <w:rPr>
                <w:sz w:val="28"/>
                <w:szCs w:val="28"/>
              </w:rPr>
            </w:pPr>
            <w:r>
              <w:rPr>
                <w:sz w:val="28"/>
                <w:szCs w:val="28"/>
              </w:rPr>
              <w:t>5.</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5. «Причины и начало Великой французской революции»</w:t>
            </w:r>
          </w:p>
          <w:p w:rsidR="00953F98" w:rsidRDefault="00953F98" w:rsidP="00953F98">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953F98" w:rsidP="00953F98">
            <w:pPr>
              <w:rPr>
                <w:sz w:val="28"/>
                <w:szCs w:val="28"/>
              </w:rPr>
            </w:pPr>
          </w:p>
          <w:p w:rsidR="00953F98" w:rsidRDefault="00EE6888" w:rsidP="00953F98">
            <w:pPr>
              <w:rPr>
                <w:sz w:val="28"/>
                <w:szCs w:val="28"/>
              </w:rPr>
            </w:pPr>
            <w:r>
              <w:rPr>
                <w:sz w:val="28"/>
                <w:szCs w:val="28"/>
              </w:rPr>
              <w:t xml:space="preserve">    1</w:t>
            </w:r>
            <w:r w:rsidR="00953F98">
              <w:rPr>
                <w:sz w:val="28"/>
                <w:szCs w:val="28"/>
              </w:rPr>
              <w:t xml:space="preserve"> ч.</w:t>
            </w:r>
          </w:p>
          <w:p w:rsidR="00953F98" w:rsidRDefault="00953F98" w:rsidP="00953F98">
            <w:pPr>
              <w:rPr>
                <w:sz w:val="28"/>
                <w:szCs w:val="28"/>
              </w:rPr>
            </w:pPr>
          </w:p>
          <w:p w:rsidR="00953F98" w:rsidRDefault="00953F98" w:rsidP="00953F98">
            <w:pPr>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pStyle w:val="21"/>
              <w:rPr>
                <w:sz w:val="28"/>
                <w:szCs w:val="28"/>
              </w:rPr>
            </w:pPr>
            <w:r>
              <w:rPr>
                <w:sz w:val="28"/>
                <w:szCs w:val="28"/>
              </w:rPr>
              <w:t>6.</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6. «Великая французская революция»</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EE6888" w:rsidP="00953F98">
            <w:pPr>
              <w:rPr>
                <w:sz w:val="28"/>
                <w:szCs w:val="28"/>
              </w:rPr>
            </w:pPr>
            <w:r>
              <w:rPr>
                <w:sz w:val="28"/>
                <w:szCs w:val="28"/>
              </w:rPr>
              <w:t xml:space="preserve">    1</w:t>
            </w:r>
            <w:r w:rsidR="00953F98">
              <w:rPr>
                <w:sz w:val="28"/>
                <w:szCs w:val="28"/>
              </w:rPr>
              <w:t xml:space="preserve">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pStyle w:val="21"/>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Глава IV «Латинская Америка»</w:t>
            </w:r>
          </w:p>
        </w:tc>
        <w:tc>
          <w:tcPr>
            <w:tcW w:w="1134" w:type="dxa"/>
            <w:tcBorders>
              <w:top w:val="single" w:sz="4" w:space="0" w:color="auto"/>
              <w:left w:val="single" w:sz="4" w:space="0" w:color="auto"/>
              <w:bottom w:val="single" w:sz="4" w:space="0" w:color="auto"/>
              <w:right w:val="single" w:sz="4" w:space="0" w:color="auto"/>
            </w:tcBorders>
          </w:tcPr>
          <w:p w:rsidR="00953F98" w:rsidRDefault="00EE6888" w:rsidP="00953F98">
            <w:pPr>
              <w:rPr>
                <w:sz w:val="28"/>
                <w:szCs w:val="28"/>
              </w:rPr>
            </w:pPr>
            <w:r>
              <w:rPr>
                <w:sz w:val="28"/>
                <w:szCs w:val="28"/>
              </w:rPr>
              <w:t xml:space="preserve">    1</w:t>
            </w:r>
            <w:r w:rsidR="00953F98">
              <w:rPr>
                <w:sz w:val="28"/>
                <w:szCs w:val="28"/>
              </w:rPr>
              <w:t xml:space="preserve">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EE6888" w:rsidP="00953F98">
            <w:pPr>
              <w:pStyle w:val="21"/>
              <w:rPr>
                <w:sz w:val="28"/>
                <w:szCs w:val="28"/>
              </w:rPr>
            </w:pPr>
            <w:r>
              <w:rPr>
                <w:sz w:val="28"/>
                <w:szCs w:val="28"/>
              </w:rPr>
              <w:t>7</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1. «Складывание латиноамериканского общества»</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953F98" w:rsidP="00953F98">
            <w:pPr>
              <w:rPr>
                <w:sz w:val="28"/>
                <w:szCs w:val="28"/>
              </w:rPr>
            </w:pPr>
          </w:p>
          <w:p w:rsidR="00953F98" w:rsidRDefault="00953F98" w:rsidP="00953F98">
            <w:pPr>
              <w:rPr>
                <w:sz w:val="28"/>
                <w:szCs w:val="28"/>
              </w:rPr>
            </w:pPr>
            <w:r>
              <w:rPr>
                <w:sz w:val="28"/>
                <w:szCs w:val="28"/>
              </w:rPr>
              <w:t xml:space="preserve">    1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953F98" w:rsidP="00953F98">
            <w:pPr>
              <w:pStyle w:val="21"/>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Глава V «Традиционные общества Востока»</w:t>
            </w: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953F98" w:rsidP="00953F98">
            <w:pPr>
              <w:rPr>
                <w:sz w:val="28"/>
                <w:szCs w:val="28"/>
              </w:rPr>
            </w:pPr>
            <w:r>
              <w:rPr>
                <w:sz w:val="28"/>
                <w:szCs w:val="28"/>
              </w:rPr>
              <w:t xml:space="preserve">     3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Игра «Исторические портреты» по теме.</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792314" w:rsidP="00953F98">
            <w:pPr>
              <w:pStyle w:val="21"/>
              <w:rPr>
                <w:sz w:val="28"/>
                <w:szCs w:val="28"/>
              </w:rPr>
            </w:pPr>
            <w:r>
              <w:rPr>
                <w:sz w:val="28"/>
                <w:szCs w:val="28"/>
              </w:rPr>
              <w:t>8-9</w:t>
            </w:r>
            <w:r w:rsidR="00953F98">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1. «Государства Востока»</w:t>
            </w:r>
          </w:p>
        </w:tc>
        <w:tc>
          <w:tcPr>
            <w:tcW w:w="1134" w:type="dxa"/>
            <w:tcBorders>
              <w:top w:val="single" w:sz="4" w:space="0" w:color="auto"/>
              <w:left w:val="single" w:sz="4" w:space="0" w:color="auto"/>
              <w:bottom w:val="single" w:sz="4" w:space="0" w:color="auto"/>
              <w:right w:val="single" w:sz="4" w:space="0" w:color="auto"/>
            </w:tcBorders>
          </w:tcPr>
          <w:p w:rsidR="00953F98" w:rsidRDefault="00EE6888" w:rsidP="00953F98">
            <w:pPr>
              <w:rPr>
                <w:sz w:val="28"/>
                <w:szCs w:val="28"/>
              </w:rPr>
            </w:pPr>
            <w:r>
              <w:rPr>
                <w:sz w:val="28"/>
                <w:szCs w:val="28"/>
              </w:rPr>
              <w:t xml:space="preserve">     2</w:t>
            </w:r>
            <w:r w:rsidR="00953F98">
              <w:rPr>
                <w:sz w:val="28"/>
                <w:szCs w:val="28"/>
              </w:rPr>
              <w:t xml:space="preserve"> ч.</w:t>
            </w: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Интерактивная доска.</w:t>
            </w:r>
          </w:p>
        </w:tc>
      </w:tr>
      <w:tr w:rsidR="00953F98" w:rsidTr="002705FD">
        <w:tc>
          <w:tcPr>
            <w:tcW w:w="817" w:type="dxa"/>
            <w:tcBorders>
              <w:top w:val="single" w:sz="4" w:space="0" w:color="auto"/>
              <w:left w:val="single" w:sz="4" w:space="0" w:color="auto"/>
              <w:bottom w:val="single" w:sz="4" w:space="0" w:color="auto"/>
              <w:right w:val="single" w:sz="4" w:space="0" w:color="auto"/>
            </w:tcBorders>
          </w:tcPr>
          <w:p w:rsidR="00953F98" w:rsidRDefault="00792314" w:rsidP="00953F98">
            <w:pPr>
              <w:pStyle w:val="21"/>
              <w:rPr>
                <w:sz w:val="28"/>
                <w:szCs w:val="28"/>
              </w:rPr>
            </w:pPr>
            <w:r>
              <w:rPr>
                <w:sz w:val="28"/>
                <w:szCs w:val="28"/>
              </w:rPr>
              <w:t>10</w:t>
            </w:r>
            <w:r w:rsidR="00953F98">
              <w:rPr>
                <w:sz w:val="28"/>
                <w:szCs w:val="28"/>
              </w:rPr>
              <w:t>.</w:t>
            </w:r>
          </w:p>
        </w:tc>
        <w:tc>
          <w:tcPr>
            <w:tcW w:w="3827"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Тема 2. «Начало европейской колонизации»</w:t>
            </w:r>
          </w:p>
          <w:p w:rsidR="00953F98" w:rsidRDefault="00953F98" w:rsidP="00953F98">
            <w:pPr>
              <w:rPr>
                <w:sz w:val="28"/>
                <w:szCs w:val="28"/>
              </w:rPr>
            </w:pPr>
          </w:p>
          <w:p w:rsidR="00953F98" w:rsidRDefault="00953F98" w:rsidP="00953F98">
            <w:pPr>
              <w:rPr>
                <w:sz w:val="28"/>
                <w:szCs w:val="28"/>
              </w:rPr>
            </w:pPr>
          </w:p>
          <w:p w:rsidR="00953F98" w:rsidRDefault="00953F98" w:rsidP="00953F98">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p w:rsidR="00953F98" w:rsidRDefault="00953F98" w:rsidP="00953F98">
            <w:pPr>
              <w:rPr>
                <w:sz w:val="28"/>
                <w:szCs w:val="28"/>
              </w:rPr>
            </w:pPr>
            <w:r>
              <w:rPr>
                <w:sz w:val="28"/>
                <w:szCs w:val="28"/>
              </w:rPr>
              <w:t xml:space="preserve">     1 ч.</w:t>
            </w:r>
          </w:p>
          <w:p w:rsidR="00953F98" w:rsidRDefault="00953F98" w:rsidP="00953F98">
            <w:pPr>
              <w:rPr>
                <w:sz w:val="28"/>
                <w:szCs w:val="28"/>
              </w:rPr>
            </w:pPr>
          </w:p>
          <w:p w:rsidR="00953F98" w:rsidRDefault="00953F98" w:rsidP="00953F98">
            <w:pPr>
              <w:rPr>
                <w:sz w:val="28"/>
                <w:szCs w:val="28"/>
              </w:rPr>
            </w:pPr>
          </w:p>
          <w:p w:rsidR="00953F98" w:rsidRDefault="00953F98" w:rsidP="00953F98">
            <w:pPr>
              <w:tabs>
                <w:tab w:val="left" w:pos="543"/>
              </w:tabs>
              <w:jc w:val="center"/>
              <w:rPr>
                <w:sz w:val="28"/>
                <w:szCs w:val="28"/>
              </w:rPr>
            </w:pPr>
          </w:p>
        </w:tc>
        <w:tc>
          <w:tcPr>
            <w:tcW w:w="5529"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r>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953F98" w:rsidRDefault="00953F98" w:rsidP="00953F98">
            <w:pPr>
              <w:rPr>
                <w:sz w:val="28"/>
                <w:szCs w:val="28"/>
              </w:rPr>
            </w:pPr>
          </w:p>
        </w:tc>
      </w:tr>
      <w:tr w:rsidR="00792314" w:rsidTr="002705FD">
        <w:tc>
          <w:tcPr>
            <w:tcW w:w="817" w:type="dxa"/>
            <w:tcBorders>
              <w:top w:val="single" w:sz="4" w:space="0" w:color="auto"/>
              <w:left w:val="single" w:sz="4" w:space="0" w:color="auto"/>
              <w:bottom w:val="single" w:sz="4" w:space="0" w:color="auto"/>
              <w:right w:val="single" w:sz="4" w:space="0" w:color="auto"/>
            </w:tcBorders>
          </w:tcPr>
          <w:p w:rsidR="00792314" w:rsidRDefault="00792314" w:rsidP="00792314">
            <w:pPr>
              <w:pStyle w:val="21"/>
              <w:rPr>
                <w:sz w:val="28"/>
                <w:szCs w:val="28"/>
              </w:rPr>
            </w:pPr>
            <w:r>
              <w:rPr>
                <w:sz w:val="28"/>
                <w:szCs w:val="28"/>
              </w:rPr>
              <w:lastRenderedPageBreak/>
              <w:t>11-12</w:t>
            </w:r>
          </w:p>
        </w:tc>
        <w:tc>
          <w:tcPr>
            <w:tcW w:w="3827"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r>
              <w:rPr>
                <w:sz w:val="28"/>
                <w:szCs w:val="28"/>
              </w:rPr>
              <w:t>Тема 1. «Индустриальная революция»</w:t>
            </w:r>
          </w:p>
        </w:tc>
        <w:tc>
          <w:tcPr>
            <w:tcW w:w="1134"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p>
          <w:p w:rsidR="00792314" w:rsidRDefault="00792314" w:rsidP="00792314">
            <w:pPr>
              <w:rPr>
                <w:sz w:val="28"/>
                <w:szCs w:val="28"/>
              </w:rPr>
            </w:pPr>
          </w:p>
          <w:p w:rsidR="00792314" w:rsidRDefault="00792314" w:rsidP="00792314">
            <w:pPr>
              <w:rPr>
                <w:sz w:val="28"/>
                <w:szCs w:val="28"/>
              </w:rPr>
            </w:pPr>
          </w:p>
          <w:p w:rsidR="00792314" w:rsidRDefault="00792314" w:rsidP="00792314">
            <w:pPr>
              <w:jc w:val="center"/>
              <w:rPr>
                <w:sz w:val="28"/>
                <w:szCs w:val="28"/>
              </w:rPr>
            </w:pPr>
            <w:r>
              <w:rPr>
                <w:sz w:val="28"/>
                <w:szCs w:val="28"/>
              </w:rPr>
              <w:t>2 ч</w:t>
            </w:r>
          </w:p>
        </w:tc>
        <w:tc>
          <w:tcPr>
            <w:tcW w:w="5529" w:type="dxa"/>
            <w:tcBorders>
              <w:top w:val="single" w:sz="4" w:space="0" w:color="auto"/>
              <w:left w:val="single" w:sz="4" w:space="0" w:color="auto"/>
              <w:bottom w:val="single" w:sz="4" w:space="0" w:color="auto"/>
              <w:right w:val="single" w:sz="4" w:space="0" w:color="auto"/>
            </w:tcBorders>
          </w:tcPr>
          <w:p w:rsidR="00792314" w:rsidRDefault="00792314" w:rsidP="00792314">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r>
              <w:rPr>
                <w:sz w:val="28"/>
                <w:szCs w:val="28"/>
              </w:rPr>
              <w:t>Интерактивная доска.</w:t>
            </w:r>
          </w:p>
        </w:tc>
      </w:tr>
      <w:tr w:rsidR="00792314" w:rsidTr="002705FD">
        <w:tc>
          <w:tcPr>
            <w:tcW w:w="817" w:type="dxa"/>
            <w:tcBorders>
              <w:top w:val="single" w:sz="4" w:space="0" w:color="auto"/>
              <w:left w:val="single" w:sz="4" w:space="0" w:color="auto"/>
              <w:bottom w:val="single" w:sz="4" w:space="0" w:color="auto"/>
              <w:right w:val="single" w:sz="4" w:space="0" w:color="auto"/>
            </w:tcBorders>
          </w:tcPr>
          <w:p w:rsidR="00792314" w:rsidRDefault="00792314" w:rsidP="00792314">
            <w:pPr>
              <w:pStyle w:val="21"/>
              <w:rPr>
                <w:sz w:val="28"/>
                <w:szCs w:val="28"/>
              </w:rPr>
            </w:pPr>
            <w:r>
              <w:rPr>
                <w:sz w:val="28"/>
                <w:szCs w:val="28"/>
              </w:rPr>
              <w:t>13-14</w:t>
            </w:r>
          </w:p>
        </w:tc>
        <w:tc>
          <w:tcPr>
            <w:tcW w:w="3827"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r>
              <w:rPr>
                <w:sz w:val="28"/>
                <w:szCs w:val="28"/>
              </w:rPr>
              <w:t>Тема 2. «Индустриальное общество»</w:t>
            </w:r>
          </w:p>
        </w:tc>
        <w:tc>
          <w:tcPr>
            <w:tcW w:w="1134"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p>
          <w:p w:rsidR="00792314" w:rsidRDefault="00792314" w:rsidP="00792314">
            <w:pPr>
              <w:rPr>
                <w:sz w:val="28"/>
                <w:szCs w:val="28"/>
              </w:rPr>
            </w:pPr>
          </w:p>
          <w:p w:rsidR="00792314" w:rsidRDefault="00792314" w:rsidP="00792314">
            <w:pPr>
              <w:jc w:val="center"/>
              <w:rPr>
                <w:sz w:val="28"/>
                <w:szCs w:val="28"/>
              </w:rPr>
            </w:pPr>
            <w:r>
              <w:rPr>
                <w:sz w:val="28"/>
                <w:szCs w:val="28"/>
              </w:rPr>
              <w:t>2 ч</w:t>
            </w:r>
          </w:p>
        </w:tc>
        <w:tc>
          <w:tcPr>
            <w:tcW w:w="5529" w:type="dxa"/>
            <w:tcBorders>
              <w:top w:val="single" w:sz="4" w:space="0" w:color="auto"/>
              <w:left w:val="single" w:sz="4" w:space="0" w:color="auto"/>
              <w:bottom w:val="single" w:sz="4" w:space="0" w:color="auto"/>
              <w:right w:val="single" w:sz="4" w:space="0" w:color="auto"/>
            </w:tcBorders>
          </w:tcPr>
          <w:p w:rsidR="00792314" w:rsidRDefault="00792314" w:rsidP="00792314">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r>
              <w:rPr>
                <w:sz w:val="28"/>
                <w:szCs w:val="28"/>
              </w:rPr>
              <w:t>Интерактивная доска.</w:t>
            </w:r>
          </w:p>
        </w:tc>
      </w:tr>
      <w:tr w:rsidR="00792314" w:rsidTr="002705FD">
        <w:tc>
          <w:tcPr>
            <w:tcW w:w="817" w:type="dxa"/>
            <w:tcBorders>
              <w:top w:val="single" w:sz="4" w:space="0" w:color="auto"/>
              <w:left w:val="single" w:sz="4" w:space="0" w:color="auto"/>
              <w:bottom w:val="single" w:sz="4" w:space="0" w:color="auto"/>
              <w:right w:val="single" w:sz="4" w:space="0" w:color="auto"/>
            </w:tcBorders>
          </w:tcPr>
          <w:p w:rsidR="00792314" w:rsidRDefault="00792314" w:rsidP="00792314">
            <w:pPr>
              <w:pStyle w:val="21"/>
              <w:rPr>
                <w:sz w:val="28"/>
                <w:szCs w:val="28"/>
              </w:rPr>
            </w:pPr>
            <w:r>
              <w:rPr>
                <w:sz w:val="28"/>
                <w:szCs w:val="28"/>
              </w:rPr>
              <w:t>15</w:t>
            </w:r>
          </w:p>
        </w:tc>
        <w:tc>
          <w:tcPr>
            <w:tcW w:w="3827"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r>
              <w:rPr>
                <w:sz w:val="28"/>
                <w:szCs w:val="28"/>
              </w:rPr>
              <w:t>Тема 3. «Человек в изменившемся мире»</w:t>
            </w:r>
          </w:p>
        </w:tc>
        <w:tc>
          <w:tcPr>
            <w:tcW w:w="1134"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p>
          <w:p w:rsidR="00792314" w:rsidRDefault="00792314" w:rsidP="00792314">
            <w:pPr>
              <w:rPr>
                <w:sz w:val="28"/>
                <w:szCs w:val="28"/>
              </w:rPr>
            </w:pPr>
          </w:p>
          <w:p w:rsidR="00792314" w:rsidRDefault="00792314" w:rsidP="00792314">
            <w:pPr>
              <w:jc w:val="center"/>
              <w:rPr>
                <w:sz w:val="28"/>
                <w:szCs w:val="28"/>
              </w:rPr>
            </w:pPr>
            <w:r>
              <w:rPr>
                <w:sz w:val="28"/>
                <w:szCs w:val="28"/>
              </w:rPr>
              <w:t>1 ч.</w:t>
            </w:r>
          </w:p>
        </w:tc>
        <w:tc>
          <w:tcPr>
            <w:tcW w:w="5529" w:type="dxa"/>
            <w:tcBorders>
              <w:top w:val="single" w:sz="4" w:space="0" w:color="auto"/>
              <w:left w:val="single" w:sz="4" w:space="0" w:color="auto"/>
              <w:bottom w:val="single" w:sz="4" w:space="0" w:color="auto"/>
              <w:right w:val="single" w:sz="4" w:space="0" w:color="auto"/>
            </w:tcBorders>
          </w:tcPr>
          <w:p w:rsidR="00792314" w:rsidRDefault="00792314" w:rsidP="00792314">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792314" w:rsidRDefault="00792314" w:rsidP="00792314">
            <w:pPr>
              <w:rPr>
                <w:sz w:val="28"/>
                <w:szCs w:val="28"/>
              </w:rPr>
            </w:pPr>
            <w:r>
              <w:rPr>
                <w:sz w:val="28"/>
                <w:szCs w:val="28"/>
              </w:rPr>
              <w:t>Интерактивная доска.</w:t>
            </w:r>
          </w:p>
        </w:tc>
      </w:tr>
      <w:tr w:rsidR="0005064A" w:rsidTr="002705FD">
        <w:tc>
          <w:tcPr>
            <w:tcW w:w="817" w:type="dxa"/>
            <w:tcBorders>
              <w:top w:val="single" w:sz="4" w:space="0" w:color="auto"/>
              <w:left w:val="single" w:sz="4" w:space="0" w:color="auto"/>
              <w:bottom w:val="single" w:sz="4" w:space="0" w:color="auto"/>
              <w:right w:val="single" w:sz="4" w:space="0" w:color="auto"/>
            </w:tcBorders>
          </w:tcPr>
          <w:p w:rsidR="0005064A" w:rsidRDefault="0005064A" w:rsidP="00792314">
            <w:pPr>
              <w:pStyle w:val="21"/>
              <w:rPr>
                <w:sz w:val="28"/>
                <w:szCs w:val="28"/>
              </w:rPr>
            </w:pPr>
            <w:r>
              <w:rPr>
                <w:sz w:val="28"/>
                <w:szCs w:val="28"/>
              </w:rPr>
              <w:t>16</w:t>
            </w:r>
          </w:p>
        </w:tc>
        <w:tc>
          <w:tcPr>
            <w:tcW w:w="3827" w:type="dxa"/>
            <w:tcBorders>
              <w:top w:val="single" w:sz="4" w:space="0" w:color="auto"/>
              <w:left w:val="single" w:sz="4" w:space="0" w:color="auto"/>
              <w:bottom w:val="single" w:sz="4" w:space="0" w:color="auto"/>
              <w:right w:val="single" w:sz="4" w:space="0" w:color="auto"/>
            </w:tcBorders>
          </w:tcPr>
          <w:p w:rsidR="0005064A" w:rsidRDefault="0005064A" w:rsidP="00792314">
            <w:pPr>
              <w:rPr>
                <w:sz w:val="28"/>
                <w:szCs w:val="28"/>
              </w:rPr>
            </w:pPr>
            <w:r>
              <w:rPr>
                <w:sz w:val="28"/>
                <w:szCs w:val="28"/>
              </w:rPr>
              <w:t>Контрольная работа за триместр</w:t>
            </w:r>
          </w:p>
        </w:tc>
        <w:tc>
          <w:tcPr>
            <w:tcW w:w="1134" w:type="dxa"/>
            <w:tcBorders>
              <w:top w:val="single" w:sz="4" w:space="0" w:color="auto"/>
              <w:left w:val="single" w:sz="4" w:space="0" w:color="auto"/>
              <w:bottom w:val="single" w:sz="4" w:space="0" w:color="auto"/>
              <w:right w:val="single" w:sz="4" w:space="0" w:color="auto"/>
            </w:tcBorders>
          </w:tcPr>
          <w:p w:rsidR="0005064A" w:rsidRDefault="0005064A" w:rsidP="00792314">
            <w:pPr>
              <w:rPr>
                <w:sz w:val="28"/>
                <w:szCs w:val="28"/>
              </w:rPr>
            </w:pPr>
            <w:r>
              <w:rPr>
                <w:sz w:val="28"/>
                <w:szCs w:val="28"/>
              </w:rPr>
              <w:t xml:space="preserve">      1 ч</w:t>
            </w:r>
          </w:p>
        </w:tc>
        <w:tc>
          <w:tcPr>
            <w:tcW w:w="5529" w:type="dxa"/>
            <w:tcBorders>
              <w:top w:val="single" w:sz="4" w:space="0" w:color="auto"/>
              <w:left w:val="single" w:sz="4" w:space="0" w:color="auto"/>
              <w:bottom w:val="single" w:sz="4" w:space="0" w:color="auto"/>
              <w:right w:val="single" w:sz="4" w:space="0" w:color="auto"/>
            </w:tcBorders>
          </w:tcPr>
          <w:p w:rsidR="0005064A" w:rsidRPr="00AE0A06" w:rsidRDefault="0005064A" w:rsidP="00792314">
            <w:pP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05064A" w:rsidRDefault="0005064A" w:rsidP="00792314">
            <w:pPr>
              <w:rPr>
                <w:sz w:val="28"/>
                <w:szCs w:val="28"/>
              </w:rPr>
            </w:pPr>
          </w:p>
        </w:tc>
      </w:tr>
      <w:tr w:rsidR="0005064A" w:rsidTr="002705FD">
        <w:tc>
          <w:tcPr>
            <w:tcW w:w="817" w:type="dxa"/>
            <w:tcBorders>
              <w:top w:val="single" w:sz="4" w:space="0" w:color="auto"/>
              <w:left w:val="single" w:sz="4" w:space="0" w:color="auto"/>
              <w:bottom w:val="single" w:sz="4" w:space="0" w:color="auto"/>
              <w:right w:val="single" w:sz="4" w:space="0" w:color="auto"/>
            </w:tcBorders>
          </w:tcPr>
          <w:p w:rsidR="0005064A" w:rsidRDefault="0005064A" w:rsidP="0005064A">
            <w:pPr>
              <w:pStyle w:val="21"/>
              <w:rPr>
                <w:sz w:val="28"/>
                <w:szCs w:val="28"/>
              </w:rPr>
            </w:pPr>
          </w:p>
        </w:tc>
        <w:tc>
          <w:tcPr>
            <w:tcW w:w="3827" w:type="dxa"/>
            <w:tcBorders>
              <w:top w:val="single" w:sz="4" w:space="0" w:color="auto"/>
              <w:left w:val="single" w:sz="4" w:space="0" w:color="auto"/>
              <w:bottom w:val="single" w:sz="4" w:space="0" w:color="auto"/>
              <w:right w:val="single" w:sz="4" w:space="0" w:color="auto"/>
            </w:tcBorders>
          </w:tcPr>
          <w:p w:rsidR="0005064A" w:rsidRPr="00A97202" w:rsidRDefault="0005064A" w:rsidP="0005064A">
            <w:pPr>
              <w:rPr>
                <w:sz w:val="28"/>
                <w:szCs w:val="28"/>
              </w:rPr>
            </w:pPr>
            <w:r>
              <w:rPr>
                <w:sz w:val="28"/>
                <w:szCs w:val="28"/>
                <w:lang w:val="en-US"/>
              </w:rPr>
              <w:t xml:space="preserve">II </w:t>
            </w:r>
            <w:r>
              <w:rPr>
                <w:sz w:val="28"/>
                <w:szCs w:val="28"/>
              </w:rPr>
              <w:t>триместр</w:t>
            </w:r>
          </w:p>
        </w:tc>
        <w:tc>
          <w:tcPr>
            <w:tcW w:w="1134"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r>
              <w:rPr>
                <w:sz w:val="28"/>
                <w:szCs w:val="28"/>
              </w:rPr>
              <w:t xml:space="preserve">        24 ч.</w:t>
            </w:r>
          </w:p>
        </w:tc>
        <w:tc>
          <w:tcPr>
            <w:tcW w:w="5529" w:type="dxa"/>
            <w:tcBorders>
              <w:top w:val="single" w:sz="4" w:space="0" w:color="auto"/>
              <w:left w:val="single" w:sz="4" w:space="0" w:color="auto"/>
              <w:bottom w:val="single" w:sz="4" w:space="0" w:color="auto"/>
              <w:right w:val="single" w:sz="4" w:space="0" w:color="auto"/>
            </w:tcBorders>
          </w:tcPr>
          <w:p w:rsidR="0005064A" w:rsidRPr="00AE0A06" w:rsidRDefault="0005064A" w:rsidP="0005064A">
            <w:pP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p>
        </w:tc>
      </w:tr>
      <w:tr w:rsidR="0005064A" w:rsidTr="002705FD">
        <w:tc>
          <w:tcPr>
            <w:tcW w:w="817" w:type="dxa"/>
            <w:tcBorders>
              <w:top w:val="single" w:sz="4" w:space="0" w:color="auto"/>
              <w:left w:val="single" w:sz="4" w:space="0" w:color="auto"/>
              <w:bottom w:val="single" w:sz="4" w:space="0" w:color="auto"/>
              <w:right w:val="single" w:sz="4" w:space="0" w:color="auto"/>
            </w:tcBorders>
          </w:tcPr>
          <w:p w:rsidR="0005064A" w:rsidRDefault="0005064A" w:rsidP="0005064A">
            <w:pPr>
              <w:pStyle w:val="21"/>
              <w:rPr>
                <w:sz w:val="28"/>
                <w:szCs w:val="28"/>
              </w:rPr>
            </w:pPr>
            <w:r>
              <w:rPr>
                <w:sz w:val="28"/>
                <w:szCs w:val="28"/>
              </w:rPr>
              <w:t>17</w:t>
            </w:r>
          </w:p>
        </w:tc>
        <w:tc>
          <w:tcPr>
            <w:tcW w:w="3827"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r>
              <w:rPr>
                <w:sz w:val="28"/>
                <w:szCs w:val="28"/>
              </w:rPr>
              <w:t>Тема 4. «Научная картина мира»</w:t>
            </w:r>
          </w:p>
        </w:tc>
        <w:tc>
          <w:tcPr>
            <w:tcW w:w="1134"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p>
          <w:p w:rsidR="0005064A" w:rsidRDefault="0005064A" w:rsidP="0005064A">
            <w:pPr>
              <w:rPr>
                <w:sz w:val="28"/>
                <w:szCs w:val="28"/>
              </w:rPr>
            </w:pPr>
          </w:p>
          <w:p w:rsidR="0005064A" w:rsidRDefault="0005064A" w:rsidP="0005064A">
            <w:pPr>
              <w:rPr>
                <w:sz w:val="28"/>
                <w:szCs w:val="28"/>
              </w:rPr>
            </w:pPr>
          </w:p>
          <w:p w:rsidR="0005064A" w:rsidRDefault="0005064A" w:rsidP="0005064A">
            <w:pPr>
              <w:jc w:val="center"/>
              <w:rPr>
                <w:sz w:val="28"/>
                <w:szCs w:val="28"/>
              </w:rPr>
            </w:pPr>
            <w:r>
              <w:rPr>
                <w:sz w:val="28"/>
                <w:szCs w:val="28"/>
              </w:rPr>
              <w:t>1 ч</w:t>
            </w:r>
          </w:p>
        </w:tc>
        <w:tc>
          <w:tcPr>
            <w:tcW w:w="5529" w:type="dxa"/>
            <w:tcBorders>
              <w:top w:val="single" w:sz="4" w:space="0" w:color="auto"/>
              <w:left w:val="single" w:sz="4" w:space="0" w:color="auto"/>
              <w:bottom w:val="single" w:sz="4" w:space="0" w:color="auto"/>
              <w:right w:val="single" w:sz="4" w:space="0" w:color="auto"/>
            </w:tcBorders>
          </w:tcPr>
          <w:p w:rsidR="0005064A" w:rsidRDefault="0005064A" w:rsidP="0005064A">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r>
              <w:rPr>
                <w:sz w:val="28"/>
                <w:szCs w:val="28"/>
              </w:rPr>
              <w:t>Интерактивная доска.</w:t>
            </w:r>
          </w:p>
        </w:tc>
      </w:tr>
      <w:tr w:rsidR="0005064A" w:rsidTr="002705FD">
        <w:trPr>
          <w:trHeight w:val="1399"/>
        </w:trPr>
        <w:tc>
          <w:tcPr>
            <w:tcW w:w="817" w:type="dxa"/>
            <w:tcBorders>
              <w:top w:val="single" w:sz="4" w:space="0" w:color="auto"/>
              <w:left w:val="single" w:sz="4" w:space="0" w:color="auto"/>
              <w:bottom w:val="single" w:sz="4" w:space="0" w:color="auto"/>
              <w:right w:val="single" w:sz="4" w:space="0" w:color="auto"/>
            </w:tcBorders>
          </w:tcPr>
          <w:p w:rsidR="0005064A" w:rsidRDefault="0005064A" w:rsidP="0005064A">
            <w:pPr>
              <w:pStyle w:val="21"/>
              <w:rPr>
                <w:sz w:val="28"/>
                <w:szCs w:val="28"/>
              </w:rPr>
            </w:pPr>
            <w:r>
              <w:rPr>
                <w:sz w:val="28"/>
                <w:szCs w:val="28"/>
              </w:rPr>
              <w:t>18</w:t>
            </w:r>
          </w:p>
        </w:tc>
        <w:tc>
          <w:tcPr>
            <w:tcW w:w="3827"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r>
              <w:rPr>
                <w:sz w:val="28"/>
                <w:szCs w:val="28"/>
              </w:rPr>
              <w:t>Тема 5. «Художественные искания»</w:t>
            </w:r>
          </w:p>
        </w:tc>
        <w:tc>
          <w:tcPr>
            <w:tcW w:w="1134"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p>
          <w:p w:rsidR="0005064A" w:rsidRDefault="0005064A" w:rsidP="0005064A">
            <w:pPr>
              <w:rPr>
                <w:sz w:val="28"/>
                <w:szCs w:val="28"/>
              </w:rPr>
            </w:pPr>
          </w:p>
          <w:p w:rsidR="0005064A" w:rsidRDefault="0005064A" w:rsidP="0005064A">
            <w:pPr>
              <w:rPr>
                <w:sz w:val="28"/>
                <w:szCs w:val="28"/>
              </w:rPr>
            </w:pPr>
          </w:p>
          <w:p w:rsidR="0005064A" w:rsidRDefault="0005064A" w:rsidP="0005064A">
            <w:pPr>
              <w:jc w:val="center"/>
              <w:rPr>
                <w:sz w:val="28"/>
                <w:szCs w:val="28"/>
              </w:rPr>
            </w:pPr>
            <w:r>
              <w:rPr>
                <w:sz w:val="28"/>
                <w:szCs w:val="28"/>
              </w:rPr>
              <w:t>1 ч</w:t>
            </w:r>
          </w:p>
        </w:tc>
        <w:tc>
          <w:tcPr>
            <w:tcW w:w="5529" w:type="dxa"/>
            <w:tcBorders>
              <w:top w:val="single" w:sz="4" w:space="0" w:color="auto"/>
              <w:left w:val="single" w:sz="4" w:space="0" w:color="auto"/>
              <w:bottom w:val="single" w:sz="4" w:space="0" w:color="auto"/>
              <w:right w:val="single" w:sz="4" w:space="0" w:color="auto"/>
            </w:tcBorders>
          </w:tcPr>
          <w:p w:rsidR="0005064A" w:rsidRDefault="0005064A" w:rsidP="0005064A">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05064A" w:rsidRDefault="0005064A" w:rsidP="0005064A">
            <w:pPr>
              <w:rPr>
                <w:sz w:val="28"/>
                <w:szCs w:val="28"/>
              </w:rPr>
            </w:pPr>
            <w:r>
              <w:rPr>
                <w:sz w:val="28"/>
                <w:szCs w:val="28"/>
              </w:rPr>
              <w:t>Интерактивная доска.</w:t>
            </w:r>
          </w:p>
        </w:tc>
      </w:tr>
    </w:tbl>
    <w:p w:rsidR="00792314" w:rsidRDefault="00792314"/>
    <w:tbl>
      <w:tblPr>
        <w:tblpPr w:leftFromText="180" w:rightFromText="180" w:vertAnchor="text" w:horzAnchor="page" w:tblpX="874" w:tblpY="71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45"/>
        <w:gridCol w:w="2126"/>
        <w:gridCol w:w="3119"/>
        <w:gridCol w:w="3543"/>
      </w:tblGrid>
      <w:tr w:rsidR="00A97202" w:rsidTr="0019422D">
        <w:tc>
          <w:tcPr>
            <w:tcW w:w="817" w:type="dxa"/>
            <w:tcBorders>
              <w:top w:val="single" w:sz="4" w:space="0" w:color="auto"/>
              <w:left w:val="single" w:sz="4" w:space="0" w:color="auto"/>
              <w:bottom w:val="single" w:sz="4" w:space="0" w:color="auto"/>
              <w:right w:val="single" w:sz="4" w:space="0" w:color="auto"/>
            </w:tcBorders>
          </w:tcPr>
          <w:p w:rsidR="00A97202" w:rsidRDefault="00792314" w:rsidP="00EE6888">
            <w:pPr>
              <w:pStyle w:val="21"/>
              <w:rPr>
                <w:sz w:val="28"/>
                <w:szCs w:val="28"/>
              </w:rPr>
            </w:pPr>
            <w:r>
              <w:rPr>
                <w:sz w:val="28"/>
                <w:szCs w:val="28"/>
              </w:rPr>
              <w:t>1</w:t>
            </w:r>
            <w:r w:rsidR="0005064A">
              <w:rPr>
                <w:sz w:val="28"/>
                <w:szCs w:val="28"/>
              </w:rPr>
              <w:t>9</w:t>
            </w:r>
          </w:p>
        </w:tc>
        <w:tc>
          <w:tcPr>
            <w:tcW w:w="5245" w:type="dxa"/>
            <w:tcBorders>
              <w:top w:val="single" w:sz="4" w:space="0" w:color="auto"/>
              <w:left w:val="single" w:sz="4" w:space="0" w:color="auto"/>
              <w:bottom w:val="single" w:sz="4" w:space="0" w:color="auto"/>
              <w:right w:val="single" w:sz="4" w:space="0" w:color="auto"/>
            </w:tcBorders>
          </w:tcPr>
          <w:p w:rsidR="00A97202" w:rsidRDefault="00A97202" w:rsidP="00FB3DF0">
            <w:pPr>
              <w:rPr>
                <w:sz w:val="28"/>
                <w:szCs w:val="28"/>
              </w:rPr>
            </w:pPr>
            <w:r>
              <w:rPr>
                <w:sz w:val="28"/>
                <w:szCs w:val="28"/>
              </w:rPr>
              <w:t>Тема 6. «Искусство XIX века»</w:t>
            </w:r>
          </w:p>
        </w:tc>
        <w:tc>
          <w:tcPr>
            <w:tcW w:w="2126" w:type="dxa"/>
            <w:tcBorders>
              <w:top w:val="single" w:sz="4" w:space="0" w:color="auto"/>
              <w:left w:val="single" w:sz="4" w:space="0" w:color="auto"/>
              <w:bottom w:val="single" w:sz="4" w:space="0" w:color="auto"/>
              <w:right w:val="single" w:sz="4" w:space="0" w:color="auto"/>
            </w:tcBorders>
          </w:tcPr>
          <w:p w:rsidR="00A97202" w:rsidRDefault="0005064A" w:rsidP="00EE6888">
            <w:pPr>
              <w:rPr>
                <w:sz w:val="28"/>
                <w:szCs w:val="28"/>
              </w:rPr>
            </w:pPr>
            <w:r>
              <w:rPr>
                <w:sz w:val="28"/>
                <w:szCs w:val="28"/>
              </w:rPr>
              <w:t xml:space="preserve">     </w:t>
            </w:r>
            <w:r w:rsidR="00A97202">
              <w:rPr>
                <w:sz w:val="28"/>
                <w:szCs w:val="28"/>
              </w:rPr>
              <w:t>1</w:t>
            </w:r>
          </w:p>
        </w:tc>
        <w:tc>
          <w:tcPr>
            <w:tcW w:w="3119" w:type="dxa"/>
            <w:tcBorders>
              <w:top w:val="single" w:sz="4" w:space="0" w:color="auto"/>
              <w:left w:val="single" w:sz="4" w:space="0" w:color="auto"/>
              <w:bottom w:val="single" w:sz="4" w:space="0" w:color="auto"/>
              <w:right w:val="single" w:sz="4" w:space="0" w:color="auto"/>
            </w:tcBorders>
          </w:tcPr>
          <w:p w:rsidR="00A97202" w:rsidRDefault="00A97202">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p>
        </w:tc>
      </w:tr>
      <w:tr w:rsidR="00A97202" w:rsidTr="0019422D">
        <w:tc>
          <w:tcPr>
            <w:tcW w:w="817" w:type="dxa"/>
            <w:tcBorders>
              <w:top w:val="single" w:sz="4" w:space="0" w:color="auto"/>
              <w:left w:val="single" w:sz="4" w:space="0" w:color="auto"/>
              <w:bottom w:val="single" w:sz="4" w:space="0" w:color="auto"/>
              <w:right w:val="single" w:sz="4" w:space="0" w:color="auto"/>
            </w:tcBorders>
          </w:tcPr>
          <w:p w:rsidR="00A97202" w:rsidRDefault="0005064A" w:rsidP="00EE6888">
            <w:pPr>
              <w:pStyle w:val="21"/>
              <w:rPr>
                <w:sz w:val="28"/>
                <w:szCs w:val="28"/>
              </w:rPr>
            </w:pPr>
            <w:r>
              <w:rPr>
                <w:sz w:val="28"/>
                <w:szCs w:val="28"/>
              </w:rPr>
              <w:t>20</w:t>
            </w:r>
            <w:r w:rsidR="00792314">
              <w:rPr>
                <w:sz w:val="28"/>
                <w:szCs w:val="28"/>
              </w:rPr>
              <w:t>-2</w:t>
            </w:r>
            <w:r>
              <w:rPr>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A97202" w:rsidRDefault="00A97202" w:rsidP="00FB3DF0">
            <w:pPr>
              <w:rPr>
                <w:sz w:val="28"/>
                <w:szCs w:val="28"/>
              </w:rPr>
            </w:pPr>
            <w:r>
              <w:rPr>
                <w:sz w:val="28"/>
                <w:szCs w:val="28"/>
              </w:rPr>
              <w:t>Тема 7-8. «Либералы. Консерваторы. Социалисты»</w:t>
            </w:r>
          </w:p>
        </w:tc>
        <w:tc>
          <w:tcPr>
            <w:tcW w:w="2126"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r>
              <w:rPr>
                <w:sz w:val="28"/>
                <w:szCs w:val="28"/>
              </w:rPr>
              <w:t xml:space="preserve">     2</w:t>
            </w:r>
          </w:p>
        </w:tc>
        <w:tc>
          <w:tcPr>
            <w:tcW w:w="3119" w:type="dxa"/>
            <w:tcBorders>
              <w:top w:val="single" w:sz="4" w:space="0" w:color="auto"/>
              <w:left w:val="single" w:sz="4" w:space="0" w:color="auto"/>
              <w:bottom w:val="single" w:sz="4" w:space="0" w:color="auto"/>
              <w:right w:val="single" w:sz="4" w:space="0" w:color="auto"/>
            </w:tcBorders>
          </w:tcPr>
          <w:p w:rsidR="00A97202" w:rsidRDefault="00A97202">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p>
        </w:tc>
      </w:tr>
      <w:tr w:rsidR="00A97202" w:rsidTr="0019422D">
        <w:tc>
          <w:tcPr>
            <w:tcW w:w="817" w:type="dxa"/>
            <w:tcBorders>
              <w:top w:val="single" w:sz="4" w:space="0" w:color="auto"/>
              <w:left w:val="single" w:sz="4" w:space="0" w:color="auto"/>
              <w:bottom w:val="single" w:sz="4" w:space="0" w:color="auto"/>
              <w:right w:val="single" w:sz="4" w:space="0" w:color="auto"/>
            </w:tcBorders>
          </w:tcPr>
          <w:p w:rsidR="00A97202" w:rsidRDefault="0005064A" w:rsidP="00EE6888">
            <w:pPr>
              <w:pStyle w:val="21"/>
              <w:rPr>
                <w:sz w:val="28"/>
                <w:szCs w:val="28"/>
              </w:rPr>
            </w:pPr>
            <w:r>
              <w:rPr>
                <w:sz w:val="28"/>
                <w:szCs w:val="28"/>
              </w:rPr>
              <w:lastRenderedPageBreak/>
              <w:t>22</w:t>
            </w:r>
            <w:r w:rsidR="00792314">
              <w:rPr>
                <w:sz w:val="28"/>
                <w:szCs w:val="28"/>
              </w:rPr>
              <w:t>-2</w:t>
            </w:r>
            <w:r>
              <w:rPr>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A97202" w:rsidRDefault="00A97202" w:rsidP="00FB3DF0">
            <w:pPr>
              <w:rPr>
                <w:sz w:val="28"/>
                <w:szCs w:val="28"/>
              </w:rPr>
            </w:pPr>
            <w:r>
              <w:rPr>
                <w:sz w:val="28"/>
                <w:szCs w:val="28"/>
              </w:rPr>
              <w:t>Тема 1-2. «Консульство и образование империи Наполеона»</w:t>
            </w:r>
          </w:p>
        </w:tc>
        <w:tc>
          <w:tcPr>
            <w:tcW w:w="2126" w:type="dxa"/>
            <w:tcBorders>
              <w:top w:val="single" w:sz="4" w:space="0" w:color="auto"/>
              <w:left w:val="single" w:sz="4" w:space="0" w:color="auto"/>
              <w:bottom w:val="single" w:sz="4" w:space="0" w:color="auto"/>
              <w:right w:val="single" w:sz="4" w:space="0" w:color="auto"/>
            </w:tcBorders>
          </w:tcPr>
          <w:p w:rsidR="00A97202" w:rsidRDefault="0005064A" w:rsidP="00EE6888">
            <w:pPr>
              <w:rPr>
                <w:sz w:val="28"/>
                <w:szCs w:val="28"/>
              </w:rPr>
            </w:pPr>
            <w:r>
              <w:rPr>
                <w:sz w:val="28"/>
                <w:szCs w:val="28"/>
              </w:rPr>
              <w:t xml:space="preserve">    </w:t>
            </w:r>
            <w:r w:rsidR="00A97202">
              <w:rPr>
                <w:sz w:val="28"/>
                <w:szCs w:val="28"/>
              </w:rPr>
              <w:t xml:space="preserve"> 2</w:t>
            </w:r>
          </w:p>
        </w:tc>
        <w:tc>
          <w:tcPr>
            <w:tcW w:w="3119" w:type="dxa"/>
            <w:tcBorders>
              <w:top w:val="single" w:sz="4" w:space="0" w:color="auto"/>
              <w:left w:val="single" w:sz="4" w:space="0" w:color="auto"/>
              <w:bottom w:val="single" w:sz="4" w:space="0" w:color="auto"/>
              <w:right w:val="single" w:sz="4" w:space="0" w:color="auto"/>
            </w:tcBorders>
          </w:tcPr>
          <w:p w:rsidR="00A97202" w:rsidRDefault="00A97202">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p>
        </w:tc>
      </w:tr>
      <w:tr w:rsidR="00A97202" w:rsidTr="0019422D">
        <w:tc>
          <w:tcPr>
            <w:tcW w:w="817" w:type="dxa"/>
            <w:tcBorders>
              <w:top w:val="single" w:sz="4" w:space="0" w:color="auto"/>
              <w:left w:val="single" w:sz="4" w:space="0" w:color="auto"/>
              <w:bottom w:val="single" w:sz="4" w:space="0" w:color="auto"/>
              <w:right w:val="single" w:sz="4" w:space="0" w:color="auto"/>
            </w:tcBorders>
          </w:tcPr>
          <w:p w:rsidR="00A97202" w:rsidRDefault="0005064A" w:rsidP="00EE6888">
            <w:pPr>
              <w:pStyle w:val="21"/>
              <w:rPr>
                <w:sz w:val="28"/>
                <w:szCs w:val="28"/>
              </w:rPr>
            </w:pPr>
            <w:r>
              <w:rPr>
                <w:sz w:val="28"/>
                <w:szCs w:val="28"/>
              </w:rPr>
              <w:t>24</w:t>
            </w:r>
            <w:r w:rsidR="00792314">
              <w:rPr>
                <w:sz w:val="28"/>
                <w:szCs w:val="28"/>
              </w:rPr>
              <w:t>-2</w:t>
            </w:r>
            <w:r>
              <w:rPr>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A97202" w:rsidRDefault="00A97202" w:rsidP="00FB3DF0">
            <w:pPr>
              <w:rPr>
                <w:sz w:val="28"/>
                <w:szCs w:val="28"/>
              </w:rPr>
            </w:pPr>
            <w:r>
              <w:rPr>
                <w:sz w:val="28"/>
                <w:szCs w:val="28"/>
              </w:rPr>
              <w:t>Тема 3. «Разгром империи Наполеона»</w:t>
            </w:r>
          </w:p>
        </w:tc>
        <w:tc>
          <w:tcPr>
            <w:tcW w:w="2126" w:type="dxa"/>
            <w:tcBorders>
              <w:top w:val="single" w:sz="4" w:space="0" w:color="auto"/>
              <w:left w:val="single" w:sz="4" w:space="0" w:color="auto"/>
              <w:bottom w:val="single" w:sz="4" w:space="0" w:color="auto"/>
              <w:right w:val="single" w:sz="4" w:space="0" w:color="auto"/>
            </w:tcBorders>
          </w:tcPr>
          <w:p w:rsidR="00A97202" w:rsidRDefault="0005064A" w:rsidP="00EE6888">
            <w:pPr>
              <w:rPr>
                <w:sz w:val="28"/>
                <w:szCs w:val="28"/>
              </w:rPr>
            </w:pPr>
            <w:r>
              <w:rPr>
                <w:sz w:val="28"/>
                <w:szCs w:val="28"/>
              </w:rPr>
              <w:t xml:space="preserve">     </w:t>
            </w:r>
            <w:r w:rsidR="00A97202">
              <w:rPr>
                <w:sz w:val="28"/>
                <w:szCs w:val="28"/>
              </w:rPr>
              <w:t>2</w:t>
            </w:r>
          </w:p>
        </w:tc>
        <w:tc>
          <w:tcPr>
            <w:tcW w:w="3119" w:type="dxa"/>
            <w:tcBorders>
              <w:top w:val="single" w:sz="4" w:space="0" w:color="auto"/>
              <w:left w:val="single" w:sz="4" w:space="0" w:color="auto"/>
              <w:bottom w:val="single" w:sz="4" w:space="0" w:color="auto"/>
              <w:right w:val="single" w:sz="4" w:space="0" w:color="auto"/>
            </w:tcBorders>
          </w:tcPr>
          <w:p w:rsidR="00A97202" w:rsidRDefault="00A97202">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p>
        </w:tc>
      </w:tr>
      <w:tr w:rsidR="00A97202" w:rsidTr="0019422D">
        <w:tc>
          <w:tcPr>
            <w:tcW w:w="817" w:type="dxa"/>
            <w:tcBorders>
              <w:top w:val="single" w:sz="4" w:space="0" w:color="auto"/>
              <w:left w:val="single" w:sz="4" w:space="0" w:color="auto"/>
              <w:bottom w:val="single" w:sz="4" w:space="0" w:color="auto"/>
              <w:right w:val="single" w:sz="4" w:space="0" w:color="auto"/>
            </w:tcBorders>
          </w:tcPr>
          <w:p w:rsidR="00A97202" w:rsidRDefault="0005064A" w:rsidP="00EE6888">
            <w:pPr>
              <w:pStyle w:val="21"/>
              <w:rPr>
                <w:sz w:val="28"/>
                <w:szCs w:val="28"/>
              </w:rPr>
            </w:pPr>
            <w:r>
              <w:rPr>
                <w:sz w:val="28"/>
                <w:szCs w:val="28"/>
              </w:rPr>
              <w:t>26</w:t>
            </w:r>
            <w:r w:rsidR="00792314">
              <w:rPr>
                <w:sz w:val="28"/>
                <w:szCs w:val="28"/>
              </w:rPr>
              <w:t>-2</w:t>
            </w:r>
            <w:r>
              <w:rPr>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A97202" w:rsidRDefault="00A97202" w:rsidP="00FB3DF0">
            <w:pPr>
              <w:rPr>
                <w:sz w:val="28"/>
                <w:szCs w:val="28"/>
              </w:rPr>
            </w:pPr>
            <w:r>
              <w:rPr>
                <w:sz w:val="28"/>
                <w:szCs w:val="28"/>
              </w:rPr>
              <w:t>Тема 4. «Англия: путь к процветанию»</w:t>
            </w:r>
          </w:p>
        </w:tc>
        <w:tc>
          <w:tcPr>
            <w:tcW w:w="2126"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r>
              <w:rPr>
                <w:sz w:val="28"/>
                <w:szCs w:val="28"/>
              </w:rPr>
              <w:t xml:space="preserve">     2</w:t>
            </w:r>
          </w:p>
        </w:tc>
        <w:tc>
          <w:tcPr>
            <w:tcW w:w="3119" w:type="dxa"/>
            <w:tcBorders>
              <w:top w:val="single" w:sz="4" w:space="0" w:color="auto"/>
              <w:left w:val="single" w:sz="4" w:space="0" w:color="auto"/>
              <w:bottom w:val="single" w:sz="4" w:space="0" w:color="auto"/>
              <w:right w:val="single" w:sz="4" w:space="0" w:color="auto"/>
            </w:tcBorders>
          </w:tcPr>
          <w:p w:rsidR="00A97202" w:rsidRDefault="00A97202">
            <w:r w:rsidRPr="00AE0A06">
              <w:rPr>
                <w:sz w:val="28"/>
                <w:szCs w:val="28"/>
              </w:rPr>
              <w:t>Лекция, практикум</w:t>
            </w:r>
          </w:p>
        </w:tc>
        <w:tc>
          <w:tcPr>
            <w:tcW w:w="3543" w:type="dxa"/>
            <w:tcBorders>
              <w:top w:val="single" w:sz="4" w:space="0" w:color="auto"/>
              <w:left w:val="single" w:sz="4" w:space="0" w:color="auto"/>
              <w:bottom w:val="single" w:sz="4" w:space="0" w:color="auto"/>
              <w:right w:val="single" w:sz="4" w:space="0" w:color="auto"/>
            </w:tcBorders>
          </w:tcPr>
          <w:p w:rsidR="00A97202" w:rsidRDefault="00A97202" w:rsidP="00EE6888">
            <w:pPr>
              <w:rPr>
                <w:sz w:val="28"/>
                <w:szCs w:val="28"/>
              </w:rPr>
            </w:pPr>
          </w:p>
        </w:tc>
      </w:tr>
      <w:tr w:rsidR="00EE6888" w:rsidTr="0019422D">
        <w:tc>
          <w:tcPr>
            <w:tcW w:w="817" w:type="dxa"/>
            <w:tcBorders>
              <w:top w:val="single" w:sz="4" w:space="0" w:color="auto"/>
              <w:left w:val="single" w:sz="4" w:space="0" w:color="auto"/>
              <w:bottom w:val="single" w:sz="4" w:space="0" w:color="auto"/>
              <w:right w:val="single" w:sz="4" w:space="0" w:color="auto"/>
            </w:tcBorders>
          </w:tcPr>
          <w:p w:rsidR="00EE6888" w:rsidRDefault="00792314" w:rsidP="00EE6888">
            <w:pPr>
              <w:pStyle w:val="21"/>
              <w:rPr>
                <w:sz w:val="28"/>
                <w:szCs w:val="28"/>
              </w:rPr>
            </w:pPr>
            <w:r>
              <w:rPr>
                <w:sz w:val="28"/>
                <w:szCs w:val="28"/>
              </w:rPr>
              <w:t>2</w:t>
            </w:r>
            <w:r w:rsidR="0005064A">
              <w:rPr>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EE6888" w:rsidRDefault="0005064A" w:rsidP="00EE6888">
            <w:pPr>
              <w:rPr>
                <w:sz w:val="28"/>
                <w:szCs w:val="28"/>
              </w:rPr>
            </w:pPr>
            <w:r>
              <w:rPr>
                <w:sz w:val="28"/>
                <w:szCs w:val="28"/>
              </w:rPr>
              <w:t>Итоговое занятие по курсу новой истории</w:t>
            </w:r>
          </w:p>
        </w:tc>
        <w:tc>
          <w:tcPr>
            <w:tcW w:w="2126" w:type="dxa"/>
            <w:tcBorders>
              <w:top w:val="single" w:sz="4" w:space="0" w:color="auto"/>
              <w:left w:val="single" w:sz="4" w:space="0" w:color="auto"/>
              <w:bottom w:val="single" w:sz="4" w:space="0" w:color="auto"/>
              <w:right w:val="single" w:sz="4" w:space="0" w:color="auto"/>
            </w:tcBorders>
          </w:tcPr>
          <w:p w:rsidR="00EE6888" w:rsidRDefault="00EE6888" w:rsidP="00EE6888">
            <w:pPr>
              <w:rPr>
                <w:sz w:val="28"/>
                <w:szCs w:val="28"/>
              </w:rPr>
            </w:pPr>
            <w:r>
              <w:rPr>
                <w:sz w:val="28"/>
                <w:szCs w:val="28"/>
              </w:rPr>
              <w:t xml:space="preserve">      1</w:t>
            </w:r>
          </w:p>
        </w:tc>
        <w:tc>
          <w:tcPr>
            <w:tcW w:w="3119" w:type="dxa"/>
            <w:tcBorders>
              <w:top w:val="single" w:sz="4" w:space="0" w:color="auto"/>
              <w:left w:val="single" w:sz="4" w:space="0" w:color="auto"/>
              <w:bottom w:val="single" w:sz="4" w:space="0" w:color="auto"/>
              <w:right w:val="single" w:sz="4" w:space="0" w:color="auto"/>
            </w:tcBorders>
          </w:tcPr>
          <w:p w:rsidR="00EE6888" w:rsidRDefault="0005064A" w:rsidP="00EE6888">
            <w:pPr>
              <w:rPr>
                <w:sz w:val="28"/>
                <w:szCs w:val="28"/>
              </w:rPr>
            </w:pPr>
            <w:r>
              <w:rPr>
                <w:sz w:val="28"/>
                <w:szCs w:val="28"/>
              </w:rPr>
              <w:t>зачет</w:t>
            </w:r>
          </w:p>
        </w:tc>
        <w:tc>
          <w:tcPr>
            <w:tcW w:w="3543" w:type="dxa"/>
            <w:tcBorders>
              <w:top w:val="single" w:sz="4" w:space="0" w:color="auto"/>
              <w:left w:val="single" w:sz="4" w:space="0" w:color="auto"/>
              <w:bottom w:val="single" w:sz="4" w:space="0" w:color="auto"/>
              <w:right w:val="single" w:sz="4" w:space="0" w:color="auto"/>
            </w:tcBorders>
          </w:tcPr>
          <w:p w:rsidR="00EE6888" w:rsidRDefault="00EE6888" w:rsidP="00EE6888">
            <w:pPr>
              <w:rPr>
                <w:sz w:val="28"/>
                <w:szCs w:val="28"/>
              </w:rPr>
            </w:pPr>
          </w:p>
        </w:tc>
      </w:tr>
    </w:tbl>
    <w:p w:rsidR="00035D4E" w:rsidRDefault="00035D4E" w:rsidP="00035D4E">
      <w:pPr>
        <w:pStyle w:val="21"/>
        <w:rPr>
          <w:sz w:val="28"/>
          <w:szCs w:val="28"/>
        </w:rPr>
      </w:pPr>
    </w:p>
    <w:p w:rsidR="000C6824" w:rsidRDefault="000C6824" w:rsidP="00035D4E">
      <w:pPr>
        <w:pStyle w:val="21"/>
        <w:rPr>
          <w:sz w:val="28"/>
          <w:szCs w:val="28"/>
        </w:rPr>
      </w:pPr>
    </w:p>
    <w:p w:rsidR="000C6824" w:rsidRDefault="000C6824" w:rsidP="000C6824">
      <w:pPr>
        <w:jc w:val="right"/>
      </w:pPr>
    </w:p>
    <w:p w:rsidR="0005064A" w:rsidRDefault="000C6824" w:rsidP="000C6824">
      <w:pPr>
        <w:pStyle w:val="a4"/>
        <w:spacing w:beforeAutospacing="0" w:after="0" w:afterAutospacing="0"/>
        <w:ind w:left="360"/>
      </w:pPr>
      <w:r>
        <w:tab/>
      </w:r>
    </w:p>
    <w:p w:rsidR="0005064A" w:rsidRDefault="0005064A" w:rsidP="000C6824">
      <w:pPr>
        <w:pStyle w:val="a4"/>
        <w:spacing w:beforeAutospacing="0" w:after="0" w:afterAutospacing="0"/>
        <w:ind w:left="360"/>
      </w:pPr>
    </w:p>
    <w:p w:rsidR="0005064A" w:rsidRDefault="0005064A" w:rsidP="000C6824">
      <w:pPr>
        <w:pStyle w:val="a4"/>
        <w:spacing w:beforeAutospacing="0" w:after="0" w:afterAutospacing="0"/>
        <w:ind w:left="360"/>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19422D" w:rsidRDefault="0019422D" w:rsidP="000C6824">
      <w:pPr>
        <w:pStyle w:val="a4"/>
        <w:spacing w:beforeAutospacing="0" w:after="0" w:afterAutospacing="0"/>
        <w:ind w:left="360"/>
        <w:rPr>
          <w:b/>
          <w:color w:val="000000"/>
        </w:rPr>
      </w:pPr>
    </w:p>
    <w:p w:rsidR="000C6824" w:rsidRDefault="0019422D" w:rsidP="000C6824">
      <w:pPr>
        <w:pStyle w:val="a4"/>
        <w:spacing w:beforeAutospacing="0" w:after="0" w:afterAutospacing="0"/>
        <w:ind w:left="360"/>
        <w:rPr>
          <w:b/>
        </w:rPr>
      </w:pPr>
      <w:r>
        <w:rPr>
          <w:b/>
          <w:color w:val="000000"/>
        </w:rPr>
        <w:t xml:space="preserve">                                                 </w:t>
      </w:r>
      <w:r w:rsidR="000C6824">
        <w:rPr>
          <w:b/>
          <w:color w:val="000000"/>
        </w:rPr>
        <w:t xml:space="preserve">Учебно-тематический план </w:t>
      </w:r>
      <w:r w:rsidR="000C6824">
        <w:rPr>
          <w:b/>
        </w:rPr>
        <w:t>по истории России  8 класс.</w:t>
      </w:r>
    </w:p>
    <w:p w:rsidR="000C6824" w:rsidRDefault="0005064A" w:rsidP="0005064A">
      <w:pPr>
        <w:pStyle w:val="a4"/>
        <w:spacing w:beforeAutospacing="0" w:after="0" w:afterAutospacing="0"/>
        <w:ind w:left="360"/>
      </w:pPr>
      <w:r>
        <w:rPr>
          <w:b/>
          <w:color w:val="000000"/>
        </w:rPr>
        <w:t xml:space="preserve">                                                 </w:t>
      </w:r>
      <w:r w:rsidR="0019422D">
        <w:rPr>
          <w:b/>
          <w:color w:val="000000"/>
        </w:rPr>
        <w:t xml:space="preserve">                                            </w:t>
      </w:r>
      <w:r>
        <w:rPr>
          <w:b/>
          <w:color w:val="000000"/>
        </w:rPr>
        <w:t>40 ч.</w:t>
      </w:r>
    </w:p>
    <w:p w:rsidR="000C6824" w:rsidRPr="000C6824" w:rsidRDefault="000C6824" w:rsidP="000C6824">
      <w:pPr>
        <w:jc w:val="right"/>
      </w:pPr>
    </w:p>
    <w:tbl>
      <w:tblP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6286"/>
        <w:gridCol w:w="2268"/>
        <w:gridCol w:w="2693"/>
        <w:gridCol w:w="3260"/>
      </w:tblGrid>
      <w:tr w:rsidR="000C6824" w:rsidRPr="00A8796F" w:rsidTr="0019422D">
        <w:tc>
          <w:tcPr>
            <w:tcW w:w="817" w:type="dxa"/>
            <w:tcBorders>
              <w:top w:val="single" w:sz="4" w:space="0" w:color="auto"/>
              <w:left w:val="single" w:sz="4" w:space="0" w:color="auto"/>
              <w:bottom w:val="single" w:sz="4" w:space="0" w:color="auto"/>
              <w:right w:val="single" w:sz="4" w:space="0" w:color="auto"/>
            </w:tcBorders>
          </w:tcPr>
          <w:p w:rsidR="000C6824" w:rsidRPr="00A8796F" w:rsidRDefault="000C6824" w:rsidP="003B0970">
            <w:pPr>
              <w:pStyle w:val="21"/>
              <w:rPr>
                <w:b/>
                <w:szCs w:val="24"/>
              </w:rPr>
            </w:pPr>
            <w:r w:rsidRPr="00A8796F">
              <w:rPr>
                <w:b/>
                <w:szCs w:val="24"/>
              </w:rPr>
              <w:lastRenderedPageBreak/>
              <w:t>№ п/п</w:t>
            </w:r>
          </w:p>
        </w:tc>
        <w:tc>
          <w:tcPr>
            <w:tcW w:w="6286" w:type="dxa"/>
            <w:tcBorders>
              <w:top w:val="single" w:sz="4" w:space="0" w:color="auto"/>
              <w:left w:val="single" w:sz="4" w:space="0" w:color="auto"/>
              <w:bottom w:val="single" w:sz="4" w:space="0" w:color="auto"/>
              <w:right w:val="single" w:sz="4" w:space="0" w:color="auto"/>
            </w:tcBorders>
          </w:tcPr>
          <w:p w:rsidR="000C6824" w:rsidRPr="00A8796F" w:rsidRDefault="000C6824" w:rsidP="003B0970">
            <w:pPr>
              <w:pStyle w:val="21"/>
              <w:rPr>
                <w:b/>
                <w:szCs w:val="24"/>
              </w:rPr>
            </w:pPr>
            <w:r w:rsidRPr="00A8796F">
              <w:rPr>
                <w:b/>
                <w:szCs w:val="24"/>
              </w:rPr>
              <w:t>Тема урока</w:t>
            </w:r>
          </w:p>
          <w:p w:rsidR="000C6824" w:rsidRPr="00A8796F" w:rsidRDefault="000C6824" w:rsidP="003B0970">
            <w:pPr>
              <w:rPr>
                <w:b/>
              </w:rPr>
            </w:pPr>
          </w:p>
          <w:p w:rsidR="000C6824" w:rsidRPr="00A8796F" w:rsidRDefault="000C6824" w:rsidP="003B0970">
            <w:pPr>
              <w:rPr>
                <w:b/>
              </w:rPr>
            </w:pPr>
          </w:p>
        </w:tc>
        <w:tc>
          <w:tcPr>
            <w:tcW w:w="2268" w:type="dxa"/>
            <w:tcBorders>
              <w:top w:val="single" w:sz="4" w:space="0" w:color="auto"/>
              <w:left w:val="single" w:sz="4" w:space="0" w:color="auto"/>
              <w:bottom w:val="single" w:sz="4" w:space="0" w:color="auto"/>
              <w:right w:val="single" w:sz="4" w:space="0" w:color="auto"/>
            </w:tcBorders>
          </w:tcPr>
          <w:p w:rsidR="000C6824" w:rsidRPr="00A8796F" w:rsidRDefault="000C6824" w:rsidP="003B0970">
            <w:pPr>
              <w:pStyle w:val="21"/>
              <w:rPr>
                <w:b/>
                <w:szCs w:val="24"/>
              </w:rPr>
            </w:pPr>
            <w:r w:rsidRPr="00A8796F">
              <w:rPr>
                <w:b/>
                <w:szCs w:val="24"/>
              </w:rPr>
              <w:t>Количество часов</w:t>
            </w:r>
          </w:p>
        </w:tc>
        <w:tc>
          <w:tcPr>
            <w:tcW w:w="2693" w:type="dxa"/>
            <w:tcBorders>
              <w:top w:val="single" w:sz="4" w:space="0" w:color="auto"/>
              <w:left w:val="single" w:sz="4" w:space="0" w:color="auto"/>
              <w:bottom w:val="single" w:sz="4" w:space="0" w:color="auto"/>
              <w:right w:val="single" w:sz="4" w:space="0" w:color="auto"/>
            </w:tcBorders>
          </w:tcPr>
          <w:p w:rsidR="000C6824" w:rsidRPr="00A8796F" w:rsidRDefault="000C6824" w:rsidP="003B0970">
            <w:pPr>
              <w:pStyle w:val="21"/>
              <w:rPr>
                <w:b/>
                <w:szCs w:val="24"/>
              </w:rPr>
            </w:pPr>
            <w:r w:rsidRPr="00A8796F">
              <w:rPr>
                <w:b/>
                <w:szCs w:val="24"/>
              </w:rPr>
              <w:t>Форма организации учебной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0C6824" w:rsidRPr="00A8796F" w:rsidRDefault="000C6824" w:rsidP="003B0970">
            <w:pPr>
              <w:pStyle w:val="21"/>
              <w:rPr>
                <w:b/>
                <w:szCs w:val="24"/>
              </w:rPr>
            </w:pPr>
            <w:r w:rsidRPr="00A8796F">
              <w:rPr>
                <w:b/>
                <w:szCs w:val="24"/>
              </w:rPr>
              <w:t>Материально – технические условия</w:t>
            </w:r>
          </w:p>
        </w:tc>
      </w:tr>
      <w:tr w:rsidR="000C6824" w:rsidRPr="007C49D5" w:rsidTr="0019422D">
        <w:tc>
          <w:tcPr>
            <w:tcW w:w="817" w:type="dxa"/>
            <w:tcBorders>
              <w:top w:val="single" w:sz="4" w:space="0" w:color="auto"/>
              <w:left w:val="single" w:sz="4" w:space="0" w:color="auto"/>
              <w:bottom w:val="single" w:sz="4" w:space="0" w:color="auto"/>
              <w:right w:val="single" w:sz="4" w:space="0" w:color="auto"/>
            </w:tcBorders>
          </w:tcPr>
          <w:p w:rsidR="000C6824" w:rsidRPr="007C49D5" w:rsidRDefault="000C6824" w:rsidP="003B0970">
            <w:pPr>
              <w:pStyle w:val="21"/>
              <w:rPr>
                <w:szCs w:val="24"/>
              </w:rPr>
            </w:pPr>
            <w:r w:rsidRPr="007C49D5">
              <w:rPr>
                <w:szCs w:val="24"/>
              </w:rPr>
              <w:t>1.</w:t>
            </w:r>
          </w:p>
        </w:tc>
        <w:tc>
          <w:tcPr>
            <w:tcW w:w="6286" w:type="dxa"/>
            <w:tcBorders>
              <w:top w:val="single" w:sz="4" w:space="0" w:color="auto"/>
              <w:left w:val="single" w:sz="4" w:space="0" w:color="auto"/>
              <w:bottom w:val="single" w:sz="4" w:space="0" w:color="auto"/>
              <w:right w:val="single" w:sz="4" w:space="0" w:color="auto"/>
            </w:tcBorders>
          </w:tcPr>
          <w:p w:rsidR="000C6824" w:rsidRPr="007C49D5" w:rsidRDefault="000C6824" w:rsidP="003B0970">
            <w:r w:rsidRPr="007C49D5">
              <w:t>У истоков Российской модернизации</w:t>
            </w:r>
          </w:p>
        </w:tc>
        <w:tc>
          <w:tcPr>
            <w:tcW w:w="2268" w:type="dxa"/>
            <w:tcBorders>
              <w:top w:val="single" w:sz="4" w:space="0" w:color="auto"/>
              <w:left w:val="single" w:sz="4" w:space="0" w:color="auto"/>
              <w:bottom w:val="single" w:sz="4" w:space="0" w:color="auto"/>
              <w:right w:val="single" w:sz="4" w:space="0" w:color="auto"/>
            </w:tcBorders>
          </w:tcPr>
          <w:p w:rsidR="000C6824" w:rsidRPr="007C49D5" w:rsidRDefault="000C6824" w:rsidP="003B0970">
            <w:r w:rsidRPr="007C49D5">
              <w:t xml:space="preserve">       </w:t>
            </w:r>
            <w:r w:rsidR="00701D2A" w:rsidRPr="007C49D5">
              <w:t>1ч</w:t>
            </w:r>
          </w:p>
        </w:tc>
        <w:tc>
          <w:tcPr>
            <w:tcW w:w="2693" w:type="dxa"/>
            <w:tcBorders>
              <w:top w:val="single" w:sz="4" w:space="0" w:color="auto"/>
              <w:left w:val="single" w:sz="4" w:space="0" w:color="auto"/>
              <w:bottom w:val="single" w:sz="4" w:space="0" w:color="auto"/>
              <w:right w:val="single" w:sz="4" w:space="0" w:color="auto"/>
            </w:tcBorders>
          </w:tcPr>
          <w:p w:rsidR="000C6824" w:rsidRPr="007C49D5" w:rsidRDefault="000C6824" w:rsidP="003B0970">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0C6824" w:rsidRPr="007C49D5" w:rsidRDefault="007C49D5" w:rsidP="003B0970">
            <w:r w:rsidRPr="007C49D5">
              <w:t>Интерактивная доска</w:t>
            </w:r>
          </w:p>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Россия и Европа на рубеже веков</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Предпосылки Петровских реформ</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4-5.</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Начало правления Петра Первого</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5-6.</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Северная война </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7-8.</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Реформы управления Петра Первого</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1400A0">
            <w:r w:rsidRPr="007C49D5">
              <w:t>Интерактивная доска</w:t>
            </w:r>
          </w:p>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9-10.</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Экономическая политика Петра Первого</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11-12.</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Российское общество в Петровскую эпоху</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1400A0">
            <w:r w:rsidRPr="007C49D5">
              <w:t>Интерактивная доска</w:t>
            </w:r>
          </w:p>
        </w:tc>
      </w:tr>
      <w:tr w:rsidR="0005064A" w:rsidRPr="007C49D5" w:rsidTr="0019422D">
        <w:tc>
          <w:tcPr>
            <w:tcW w:w="817" w:type="dxa"/>
            <w:tcBorders>
              <w:top w:val="single" w:sz="4" w:space="0" w:color="auto"/>
              <w:left w:val="single" w:sz="4" w:space="0" w:color="auto"/>
              <w:bottom w:val="single" w:sz="4" w:space="0" w:color="auto"/>
              <w:right w:val="single" w:sz="4" w:space="0" w:color="auto"/>
            </w:tcBorders>
          </w:tcPr>
          <w:p w:rsidR="0005064A" w:rsidRPr="007C49D5" w:rsidRDefault="00D96E24" w:rsidP="003B0970">
            <w:pPr>
              <w:pStyle w:val="21"/>
              <w:rPr>
                <w:szCs w:val="24"/>
              </w:rPr>
            </w:pPr>
            <w:r>
              <w:rPr>
                <w:szCs w:val="24"/>
              </w:rPr>
              <w:t>13.</w:t>
            </w:r>
          </w:p>
        </w:tc>
        <w:tc>
          <w:tcPr>
            <w:tcW w:w="6286" w:type="dxa"/>
            <w:tcBorders>
              <w:top w:val="single" w:sz="4" w:space="0" w:color="auto"/>
              <w:left w:val="single" w:sz="4" w:space="0" w:color="auto"/>
              <w:bottom w:val="single" w:sz="4" w:space="0" w:color="auto"/>
              <w:right w:val="single" w:sz="4" w:space="0" w:color="auto"/>
            </w:tcBorders>
          </w:tcPr>
          <w:p w:rsidR="0005064A" w:rsidRPr="007C49D5" w:rsidRDefault="0005064A" w:rsidP="003B0970">
            <w:r>
              <w:t>Контрольная работа за триместр</w:t>
            </w:r>
          </w:p>
        </w:tc>
        <w:tc>
          <w:tcPr>
            <w:tcW w:w="2268" w:type="dxa"/>
            <w:tcBorders>
              <w:top w:val="single" w:sz="4" w:space="0" w:color="auto"/>
              <w:left w:val="single" w:sz="4" w:space="0" w:color="auto"/>
              <w:bottom w:val="single" w:sz="4" w:space="0" w:color="auto"/>
              <w:right w:val="single" w:sz="4" w:space="0" w:color="auto"/>
            </w:tcBorders>
          </w:tcPr>
          <w:p w:rsidR="0005064A" w:rsidRPr="007C49D5" w:rsidRDefault="0005064A" w:rsidP="003B0970">
            <w:pPr>
              <w:jc w:val="center"/>
            </w:pPr>
            <w:r>
              <w:t>1 ч</w:t>
            </w:r>
          </w:p>
        </w:tc>
        <w:tc>
          <w:tcPr>
            <w:tcW w:w="2693" w:type="dxa"/>
            <w:tcBorders>
              <w:top w:val="single" w:sz="4" w:space="0" w:color="auto"/>
              <w:left w:val="single" w:sz="4" w:space="0" w:color="auto"/>
              <w:bottom w:val="single" w:sz="4" w:space="0" w:color="auto"/>
              <w:right w:val="single" w:sz="4" w:space="0" w:color="auto"/>
            </w:tcBorders>
          </w:tcPr>
          <w:p w:rsidR="0005064A" w:rsidRPr="007C49D5" w:rsidRDefault="0005064A"/>
        </w:tc>
        <w:tc>
          <w:tcPr>
            <w:tcW w:w="3260" w:type="dxa"/>
            <w:tcBorders>
              <w:top w:val="single" w:sz="4" w:space="0" w:color="auto"/>
              <w:left w:val="single" w:sz="4" w:space="0" w:color="auto"/>
              <w:bottom w:val="single" w:sz="4" w:space="0" w:color="auto"/>
              <w:right w:val="single" w:sz="4" w:space="0" w:color="auto"/>
            </w:tcBorders>
          </w:tcPr>
          <w:p w:rsidR="0005064A" w:rsidRPr="007C49D5" w:rsidRDefault="0005064A" w:rsidP="001400A0"/>
        </w:tc>
      </w:tr>
      <w:tr w:rsidR="0005064A" w:rsidRPr="007C49D5" w:rsidTr="0019422D">
        <w:tc>
          <w:tcPr>
            <w:tcW w:w="817" w:type="dxa"/>
            <w:tcBorders>
              <w:top w:val="single" w:sz="4" w:space="0" w:color="auto"/>
              <w:left w:val="single" w:sz="4" w:space="0" w:color="auto"/>
              <w:bottom w:val="single" w:sz="4" w:space="0" w:color="auto"/>
              <w:right w:val="single" w:sz="4" w:space="0" w:color="auto"/>
            </w:tcBorders>
          </w:tcPr>
          <w:p w:rsidR="0005064A" w:rsidRPr="007C49D5" w:rsidRDefault="0005064A" w:rsidP="003B0970">
            <w:pPr>
              <w:pStyle w:val="21"/>
              <w:rPr>
                <w:szCs w:val="24"/>
              </w:rPr>
            </w:pPr>
          </w:p>
        </w:tc>
        <w:tc>
          <w:tcPr>
            <w:tcW w:w="6286" w:type="dxa"/>
            <w:tcBorders>
              <w:top w:val="single" w:sz="4" w:space="0" w:color="auto"/>
              <w:left w:val="single" w:sz="4" w:space="0" w:color="auto"/>
              <w:bottom w:val="single" w:sz="4" w:space="0" w:color="auto"/>
              <w:right w:val="single" w:sz="4" w:space="0" w:color="auto"/>
            </w:tcBorders>
          </w:tcPr>
          <w:p w:rsidR="0005064A" w:rsidRPr="0005064A" w:rsidRDefault="0005064A" w:rsidP="003B0970">
            <w:r>
              <w:rPr>
                <w:lang w:val="en-US"/>
              </w:rPr>
              <w:t>III</w:t>
            </w:r>
            <w:r>
              <w:t xml:space="preserve"> триместр</w:t>
            </w:r>
          </w:p>
        </w:tc>
        <w:tc>
          <w:tcPr>
            <w:tcW w:w="2268" w:type="dxa"/>
            <w:tcBorders>
              <w:top w:val="single" w:sz="4" w:space="0" w:color="auto"/>
              <w:left w:val="single" w:sz="4" w:space="0" w:color="auto"/>
              <w:bottom w:val="single" w:sz="4" w:space="0" w:color="auto"/>
              <w:right w:val="single" w:sz="4" w:space="0" w:color="auto"/>
            </w:tcBorders>
          </w:tcPr>
          <w:p w:rsidR="0005064A" w:rsidRPr="007C49D5" w:rsidRDefault="0005064A" w:rsidP="003B0970">
            <w:pPr>
              <w:jc w:val="center"/>
            </w:pPr>
            <w:r>
              <w:t>24 ч.</w:t>
            </w:r>
          </w:p>
        </w:tc>
        <w:tc>
          <w:tcPr>
            <w:tcW w:w="2693" w:type="dxa"/>
            <w:tcBorders>
              <w:top w:val="single" w:sz="4" w:space="0" w:color="auto"/>
              <w:left w:val="single" w:sz="4" w:space="0" w:color="auto"/>
              <w:bottom w:val="single" w:sz="4" w:space="0" w:color="auto"/>
              <w:right w:val="single" w:sz="4" w:space="0" w:color="auto"/>
            </w:tcBorders>
          </w:tcPr>
          <w:p w:rsidR="0005064A" w:rsidRPr="007C49D5" w:rsidRDefault="0005064A"/>
        </w:tc>
        <w:tc>
          <w:tcPr>
            <w:tcW w:w="3260" w:type="dxa"/>
            <w:tcBorders>
              <w:top w:val="single" w:sz="4" w:space="0" w:color="auto"/>
              <w:left w:val="single" w:sz="4" w:space="0" w:color="auto"/>
              <w:bottom w:val="single" w:sz="4" w:space="0" w:color="auto"/>
              <w:right w:val="single" w:sz="4" w:space="0" w:color="auto"/>
            </w:tcBorders>
          </w:tcPr>
          <w:p w:rsidR="0005064A" w:rsidRPr="007C49D5" w:rsidRDefault="0005064A" w:rsidP="001400A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14.</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Церковная реформа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15.</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Значение Петровских преобразований</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701D2A">
            <w:pPr>
              <w:tabs>
                <w:tab w:val="left" w:pos="675"/>
              </w:tabs>
            </w:pPr>
            <w:r w:rsidRPr="007C49D5">
              <w:t xml:space="preserve">        </w:t>
            </w:r>
            <w:r w:rsidR="0019422D">
              <w:t xml:space="preserve">      </w:t>
            </w:r>
            <w:r w:rsidRPr="007C49D5">
              <w:t>1ч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16-17.</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Эпоха дворцовых переворотов</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       </w:t>
            </w:r>
            <w:r w:rsidR="0019422D">
              <w:t xml:space="preserve">       </w:t>
            </w:r>
            <w:r w:rsidRPr="007C49D5">
              <w:t xml:space="preserve"> 2ч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1400A0">
            <w:r w:rsidRPr="007C49D5">
              <w:t>Интерактивная доска</w:t>
            </w:r>
          </w:p>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18.</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D96E24">
            <w:r w:rsidRPr="007C49D5">
              <w:t>Внутренняя политика в период дворцовых переворотов</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 w:rsidR="007C49D5" w:rsidRPr="007C49D5" w:rsidRDefault="007C49D5" w:rsidP="00701D2A">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rPr>
          <w:trHeight w:val="830"/>
        </w:trPr>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19.</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Внешняя политика в период дворцовых переворотов</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1400A0">
            <w:r w:rsidRPr="007C49D5">
              <w:t>Интерактивная доска</w:t>
            </w:r>
          </w:p>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20.</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Национальная и религиозная политика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1400A0">
            <w:r w:rsidRPr="007C49D5">
              <w:t>Интерактивная доска</w:t>
            </w:r>
          </w:p>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21.</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Россия в системе международных отношений</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1400A0">
            <w:r w:rsidRPr="007C49D5">
              <w:t>Интерактивная доска</w:t>
            </w:r>
          </w:p>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22.</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Внутренняя политика Екатерины Второй</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23.</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Экономическое развитие при Екатерине Второй</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r>
              <w:t>24.</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Социальная структура общества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25-26.</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Крестьянская война Пугачева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        2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27.</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Народы России. Национальная политика.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28.</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Внутренняя политика Екатерины Второй</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rPr>
          <w:trHeight w:val="1262"/>
        </w:trPr>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ind w:firstLine="720"/>
            </w:pPr>
            <w:r>
              <w:lastRenderedPageBreak/>
              <w:t>29-30.</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tabs>
                <w:tab w:val="left" w:pos="2559"/>
              </w:tabs>
            </w:pPr>
            <w:r w:rsidRPr="007C49D5">
              <w:t>Внешняя политика Екатерины Второй</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31.</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Начало освоения Новороссийска и Крыма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    </w:t>
            </w:r>
            <w:r w:rsidR="0019422D">
              <w:t xml:space="preserve">         </w:t>
            </w: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32.</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Внутренняя политика Павла Первого</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    </w:t>
            </w:r>
            <w:r w:rsidR="0019422D">
              <w:t xml:space="preserve">        </w:t>
            </w:r>
            <w:r w:rsidRPr="007C49D5">
              <w:t xml:space="preserve"> 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rPr>
          <w:trHeight w:val="1061"/>
        </w:trPr>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33.</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tabs>
                <w:tab w:val="left" w:pos="3124"/>
              </w:tabs>
            </w:pPr>
            <w:r w:rsidRPr="007C49D5">
              <w:t>Внешняя политика Павла Первого</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D96E24" w:rsidP="00D96E24">
            <w:r>
              <w:t xml:space="preserve">      </w:t>
            </w:r>
            <w:r w:rsidR="0019422D">
              <w:t xml:space="preserve">        </w:t>
            </w:r>
            <w:r w:rsidR="007C49D5"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34.</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Общественная мысль. Публицистика, литература в </w:t>
            </w:r>
            <w:r w:rsidRPr="007C49D5">
              <w:rPr>
                <w:lang w:val="en-US"/>
              </w:rPr>
              <w:t>XVIII</w:t>
            </w:r>
            <w:r w:rsidRPr="007C49D5">
              <w:t xml:space="preserve"> веке</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2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35.</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Образование в России</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36.</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Российская наука и техника в </w:t>
            </w:r>
            <w:r w:rsidRPr="007C49D5">
              <w:rPr>
                <w:lang w:val="en-US"/>
              </w:rPr>
              <w:t>XVIII</w:t>
            </w:r>
            <w:r w:rsidRPr="007C49D5">
              <w:t xml:space="preserve"> веке</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jc w:val="center"/>
            </w:pPr>
            <w:r>
              <w:t xml:space="preserve">1 </w:t>
            </w:r>
            <w:r w:rsidR="007C49D5" w:rsidRPr="007C49D5">
              <w:t>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37.</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 xml:space="preserve">Русская архитектура в </w:t>
            </w:r>
            <w:r w:rsidRPr="007C49D5">
              <w:rPr>
                <w:lang w:val="en-US"/>
              </w:rPr>
              <w:t>XVIII</w:t>
            </w:r>
            <w:r w:rsidRPr="007C49D5">
              <w:t xml:space="preserve"> веке</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045D3A" w:rsidP="003B0970">
            <w:pPr>
              <w:jc w:val="center"/>
            </w:pPr>
            <w:r>
              <w:t>1</w:t>
            </w:r>
            <w:r w:rsidR="007C49D5" w:rsidRPr="007C49D5">
              <w:t>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r w:rsidR="00045D3A" w:rsidRPr="007C49D5" w:rsidTr="0019422D">
        <w:tc>
          <w:tcPr>
            <w:tcW w:w="817" w:type="dxa"/>
            <w:tcBorders>
              <w:top w:val="single" w:sz="4" w:space="0" w:color="auto"/>
              <w:left w:val="single" w:sz="4" w:space="0" w:color="auto"/>
              <w:bottom w:val="single" w:sz="4" w:space="0" w:color="auto"/>
              <w:right w:val="single" w:sz="4" w:space="0" w:color="auto"/>
            </w:tcBorders>
          </w:tcPr>
          <w:p w:rsidR="00045D3A" w:rsidRPr="007C49D5" w:rsidRDefault="00D96E24" w:rsidP="003B0970">
            <w:pPr>
              <w:pStyle w:val="21"/>
              <w:rPr>
                <w:szCs w:val="24"/>
              </w:rPr>
            </w:pPr>
            <w:r>
              <w:rPr>
                <w:szCs w:val="24"/>
              </w:rPr>
              <w:t>38.</w:t>
            </w:r>
          </w:p>
        </w:tc>
        <w:tc>
          <w:tcPr>
            <w:tcW w:w="6286" w:type="dxa"/>
            <w:tcBorders>
              <w:top w:val="single" w:sz="4" w:space="0" w:color="auto"/>
              <w:left w:val="single" w:sz="4" w:space="0" w:color="auto"/>
              <w:bottom w:val="single" w:sz="4" w:space="0" w:color="auto"/>
              <w:right w:val="single" w:sz="4" w:space="0" w:color="auto"/>
            </w:tcBorders>
          </w:tcPr>
          <w:p w:rsidR="00045D3A" w:rsidRPr="007C49D5" w:rsidRDefault="00045D3A" w:rsidP="003B0970">
            <w:r>
              <w:t>Живопись и скульптура</w:t>
            </w:r>
          </w:p>
        </w:tc>
        <w:tc>
          <w:tcPr>
            <w:tcW w:w="2268" w:type="dxa"/>
            <w:tcBorders>
              <w:top w:val="single" w:sz="4" w:space="0" w:color="auto"/>
              <w:left w:val="single" w:sz="4" w:space="0" w:color="auto"/>
              <w:bottom w:val="single" w:sz="4" w:space="0" w:color="auto"/>
              <w:right w:val="single" w:sz="4" w:space="0" w:color="auto"/>
            </w:tcBorders>
          </w:tcPr>
          <w:p w:rsidR="00045D3A" w:rsidRPr="007C49D5" w:rsidRDefault="00045D3A" w:rsidP="003B0970">
            <w:pPr>
              <w:jc w:val="center"/>
            </w:pPr>
            <w:r>
              <w:t>1 ч.</w:t>
            </w:r>
          </w:p>
        </w:tc>
        <w:tc>
          <w:tcPr>
            <w:tcW w:w="2693" w:type="dxa"/>
            <w:tcBorders>
              <w:top w:val="single" w:sz="4" w:space="0" w:color="auto"/>
              <w:left w:val="single" w:sz="4" w:space="0" w:color="auto"/>
              <w:bottom w:val="single" w:sz="4" w:space="0" w:color="auto"/>
              <w:right w:val="single" w:sz="4" w:space="0" w:color="auto"/>
            </w:tcBorders>
          </w:tcPr>
          <w:p w:rsidR="00045D3A" w:rsidRPr="007C49D5" w:rsidRDefault="00045D3A" w:rsidP="003A2EE3">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045D3A" w:rsidRPr="007C49D5" w:rsidRDefault="00045D3A" w:rsidP="003B0970"/>
        </w:tc>
      </w:tr>
      <w:tr w:rsidR="00045D3A" w:rsidRPr="007C49D5" w:rsidTr="0019422D">
        <w:tc>
          <w:tcPr>
            <w:tcW w:w="817" w:type="dxa"/>
            <w:tcBorders>
              <w:top w:val="single" w:sz="4" w:space="0" w:color="auto"/>
              <w:left w:val="single" w:sz="4" w:space="0" w:color="auto"/>
              <w:bottom w:val="single" w:sz="4" w:space="0" w:color="auto"/>
              <w:right w:val="single" w:sz="4" w:space="0" w:color="auto"/>
            </w:tcBorders>
          </w:tcPr>
          <w:p w:rsidR="00045D3A" w:rsidRPr="007C49D5" w:rsidRDefault="00D96E24" w:rsidP="003B0970">
            <w:pPr>
              <w:pStyle w:val="21"/>
              <w:rPr>
                <w:szCs w:val="24"/>
              </w:rPr>
            </w:pPr>
            <w:r>
              <w:rPr>
                <w:szCs w:val="24"/>
              </w:rPr>
              <w:t>39.</w:t>
            </w:r>
          </w:p>
        </w:tc>
        <w:tc>
          <w:tcPr>
            <w:tcW w:w="6286" w:type="dxa"/>
            <w:tcBorders>
              <w:top w:val="single" w:sz="4" w:space="0" w:color="auto"/>
              <w:left w:val="single" w:sz="4" w:space="0" w:color="auto"/>
              <w:bottom w:val="single" w:sz="4" w:space="0" w:color="auto"/>
              <w:right w:val="single" w:sz="4" w:space="0" w:color="auto"/>
            </w:tcBorders>
          </w:tcPr>
          <w:p w:rsidR="00045D3A" w:rsidRPr="007C49D5" w:rsidRDefault="00045D3A" w:rsidP="003B0970">
            <w:r>
              <w:t>Перемены в повседневной жизни сословий России</w:t>
            </w:r>
          </w:p>
        </w:tc>
        <w:tc>
          <w:tcPr>
            <w:tcW w:w="2268" w:type="dxa"/>
            <w:tcBorders>
              <w:top w:val="single" w:sz="4" w:space="0" w:color="auto"/>
              <w:left w:val="single" w:sz="4" w:space="0" w:color="auto"/>
              <w:bottom w:val="single" w:sz="4" w:space="0" w:color="auto"/>
              <w:right w:val="single" w:sz="4" w:space="0" w:color="auto"/>
            </w:tcBorders>
          </w:tcPr>
          <w:p w:rsidR="00045D3A" w:rsidRDefault="00045D3A" w:rsidP="003B0970">
            <w:pPr>
              <w:jc w:val="center"/>
            </w:pPr>
          </w:p>
          <w:p w:rsidR="00045D3A" w:rsidRPr="00045D3A" w:rsidRDefault="00045D3A" w:rsidP="00045D3A">
            <w:pPr>
              <w:jc w:val="center"/>
            </w:pPr>
            <w:r>
              <w:t>1 ч</w:t>
            </w:r>
          </w:p>
        </w:tc>
        <w:tc>
          <w:tcPr>
            <w:tcW w:w="2693" w:type="dxa"/>
            <w:tcBorders>
              <w:top w:val="single" w:sz="4" w:space="0" w:color="auto"/>
              <w:left w:val="single" w:sz="4" w:space="0" w:color="auto"/>
              <w:bottom w:val="single" w:sz="4" w:space="0" w:color="auto"/>
              <w:right w:val="single" w:sz="4" w:space="0" w:color="auto"/>
            </w:tcBorders>
          </w:tcPr>
          <w:p w:rsidR="00045D3A" w:rsidRPr="007C49D5" w:rsidRDefault="00045D3A" w:rsidP="003A2EE3">
            <w:r w:rsidRPr="007C49D5">
              <w:t>Лекция, беседа</w:t>
            </w:r>
          </w:p>
        </w:tc>
        <w:tc>
          <w:tcPr>
            <w:tcW w:w="3260" w:type="dxa"/>
            <w:tcBorders>
              <w:top w:val="single" w:sz="4" w:space="0" w:color="auto"/>
              <w:left w:val="single" w:sz="4" w:space="0" w:color="auto"/>
              <w:bottom w:val="single" w:sz="4" w:space="0" w:color="auto"/>
              <w:right w:val="single" w:sz="4" w:space="0" w:color="auto"/>
            </w:tcBorders>
          </w:tcPr>
          <w:p w:rsidR="00045D3A" w:rsidRPr="007C49D5" w:rsidRDefault="00045D3A" w:rsidP="003B0970"/>
        </w:tc>
      </w:tr>
      <w:tr w:rsidR="007C49D5" w:rsidRPr="007C49D5" w:rsidTr="0019422D">
        <w:tc>
          <w:tcPr>
            <w:tcW w:w="817" w:type="dxa"/>
            <w:tcBorders>
              <w:top w:val="single" w:sz="4" w:space="0" w:color="auto"/>
              <w:left w:val="single" w:sz="4" w:space="0" w:color="auto"/>
              <w:bottom w:val="single" w:sz="4" w:space="0" w:color="auto"/>
              <w:right w:val="single" w:sz="4" w:space="0" w:color="auto"/>
            </w:tcBorders>
          </w:tcPr>
          <w:p w:rsidR="007C49D5" w:rsidRPr="007C49D5" w:rsidRDefault="00D96E24" w:rsidP="003B0970">
            <w:pPr>
              <w:pStyle w:val="21"/>
              <w:rPr>
                <w:szCs w:val="24"/>
              </w:rPr>
            </w:pPr>
            <w:r>
              <w:rPr>
                <w:szCs w:val="24"/>
              </w:rPr>
              <w:t>40.</w:t>
            </w:r>
          </w:p>
        </w:tc>
        <w:tc>
          <w:tcPr>
            <w:tcW w:w="6286" w:type="dxa"/>
            <w:tcBorders>
              <w:top w:val="single" w:sz="4" w:space="0" w:color="auto"/>
              <w:left w:val="single" w:sz="4" w:space="0" w:color="auto"/>
              <w:bottom w:val="single" w:sz="4" w:space="0" w:color="auto"/>
              <w:right w:val="single" w:sz="4" w:space="0" w:color="auto"/>
            </w:tcBorders>
          </w:tcPr>
          <w:p w:rsidR="007C49D5" w:rsidRPr="007C49D5" w:rsidRDefault="007C49D5" w:rsidP="003B0970">
            <w:r w:rsidRPr="007C49D5">
              <w:t>Итоговая контрольная работа</w:t>
            </w:r>
          </w:p>
        </w:tc>
        <w:tc>
          <w:tcPr>
            <w:tcW w:w="2268" w:type="dxa"/>
            <w:tcBorders>
              <w:top w:val="single" w:sz="4" w:space="0" w:color="auto"/>
              <w:left w:val="single" w:sz="4" w:space="0" w:color="auto"/>
              <w:bottom w:val="single" w:sz="4" w:space="0" w:color="auto"/>
              <w:right w:val="single" w:sz="4" w:space="0" w:color="auto"/>
            </w:tcBorders>
          </w:tcPr>
          <w:p w:rsidR="007C49D5" w:rsidRPr="007C49D5" w:rsidRDefault="007C49D5" w:rsidP="003B0970">
            <w:pPr>
              <w:jc w:val="center"/>
            </w:pPr>
            <w:r w:rsidRPr="007C49D5">
              <w:t>1 ч</w:t>
            </w:r>
          </w:p>
        </w:tc>
        <w:tc>
          <w:tcPr>
            <w:tcW w:w="2693" w:type="dxa"/>
            <w:tcBorders>
              <w:top w:val="single" w:sz="4" w:space="0" w:color="auto"/>
              <w:left w:val="single" w:sz="4" w:space="0" w:color="auto"/>
              <w:bottom w:val="single" w:sz="4" w:space="0" w:color="auto"/>
              <w:right w:val="single" w:sz="4" w:space="0" w:color="auto"/>
            </w:tcBorders>
          </w:tcPr>
          <w:p w:rsidR="007C49D5" w:rsidRPr="007C49D5" w:rsidRDefault="007C49D5"/>
        </w:tc>
        <w:tc>
          <w:tcPr>
            <w:tcW w:w="3260" w:type="dxa"/>
            <w:tcBorders>
              <w:top w:val="single" w:sz="4" w:space="0" w:color="auto"/>
              <w:left w:val="single" w:sz="4" w:space="0" w:color="auto"/>
              <w:bottom w:val="single" w:sz="4" w:space="0" w:color="auto"/>
              <w:right w:val="single" w:sz="4" w:space="0" w:color="auto"/>
            </w:tcBorders>
          </w:tcPr>
          <w:p w:rsidR="007C49D5" w:rsidRPr="007C49D5" w:rsidRDefault="007C49D5" w:rsidP="003B0970"/>
        </w:tc>
      </w:tr>
    </w:tbl>
    <w:p w:rsidR="000C6824" w:rsidRPr="007C49D5" w:rsidRDefault="000C6824" w:rsidP="000C6824">
      <w:pPr>
        <w:pStyle w:val="21"/>
        <w:rPr>
          <w:szCs w:val="24"/>
        </w:rPr>
      </w:pPr>
    </w:p>
    <w:p w:rsidR="000C6824" w:rsidRDefault="000C6824" w:rsidP="000C6824">
      <w:pPr>
        <w:pStyle w:val="21"/>
        <w:rPr>
          <w:szCs w:val="24"/>
        </w:rPr>
      </w:pPr>
    </w:p>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C6824" w:rsidRPr="000C6824" w:rsidRDefault="000C6824" w:rsidP="000C6824"/>
    <w:p w:rsidR="00035D4E" w:rsidRPr="000C6824" w:rsidRDefault="00035D4E" w:rsidP="000C6824"/>
    <w:sectPr w:rsidR="00035D4E" w:rsidRPr="000C6824" w:rsidSect="009F6960">
      <w:footerReference w:type="even" r:id="rId13"/>
      <w:footerReference w:type="default" r:id="rId14"/>
      <w:pgSz w:w="16838" w:h="11906" w:orient="landscape"/>
      <w:pgMar w:top="850" w:right="1134" w:bottom="1701" w:left="1134" w:header="708" w:footer="708" w:gutter="0"/>
      <w:pgBorders w:offsetFrom="page">
        <w:top w:val="single" w:sz="2" w:space="24" w:color="auto"/>
        <w:left w:val="single" w:sz="2" w:space="24" w:color="auto"/>
        <w:bottom w:val="single" w:sz="2" w:space="24" w:color="auto"/>
        <w:right w:val="single" w:sz="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F08" w:rsidRDefault="00512F08">
      <w:r>
        <w:separator/>
      </w:r>
    </w:p>
  </w:endnote>
  <w:endnote w:type="continuationSeparator" w:id="1">
    <w:p w:rsidR="00512F08" w:rsidRDefault="0051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D6" w:rsidRDefault="002D6C01" w:rsidP="00303CD6">
    <w:pPr>
      <w:pStyle w:val="a5"/>
      <w:framePr w:wrap="around" w:vAnchor="text" w:hAnchor="margin" w:xAlign="right" w:y="1"/>
      <w:rPr>
        <w:rStyle w:val="a6"/>
      </w:rPr>
    </w:pPr>
    <w:r>
      <w:rPr>
        <w:rStyle w:val="a6"/>
      </w:rPr>
      <w:fldChar w:fldCharType="begin"/>
    </w:r>
    <w:r w:rsidR="00303CD6">
      <w:rPr>
        <w:rStyle w:val="a6"/>
      </w:rPr>
      <w:instrText xml:space="preserve">PAGE  </w:instrText>
    </w:r>
    <w:r>
      <w:rPr>
        <w:rStyle w:val="a6"/>
      </w:rPr>
      <w:fldChar w:fldCharType="end"/>
    </w:r>
  </w:p>
  <w:p w:rsidR="00303CD6" w:rsidRDefault="00303CD6" w:rsidP="00303CD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D6" w:rsidRDefault="002D6C01" w:rsidP="00303CD6">
    <w:pPr>
      <w:pStyle w:val="a5"/>
      <w:framePr w:wrap="around" w:vAnchor="text" w:hAnchor="margin" w:xAlign="right" w:y="1"/>
      <w:rPr>
        <w:rStyle w:val="a6"/>
      </w:rPr>
    </w:pPr>
    <w:r>
      <w:rPr>
        <w:rStyle w:val="a6"/>
      </w:rPr>
      <w:fldChar w:fldCharType="begin"/>
    </w:r>
    <w:r w:rsidR="00303CD6">
      <w:rPr>
        <w:rStyle w:val="a6"/>
      </w:rPr>
      <w:instrText xml:space="preserve">PAGE  </w:instrText>
    </w:r>
    <w:r>
      <w:rPr>
        <w:rStyle w:val="a6"/>
      </w:rPr>
      <w:fldChar w:fldCharType="separate"/>
    </w:r>
    <w:r w:rsidR="0078711B">
      <w:rPr>
        <w:rStyle w:val="a6"/>
        <w:noProof/>
      </w:rPr>
      <w:t>2</w:t>
    </w:r>
    <w:r>
      <w:rPr>
        <w:rStyle w:val="a6"/>
      </w:rPr>
      <w:fldChar w:fldCharType="end"/>
    </w:r>
  </w:p>
  <w:p w:rsidR="00303CD6" w:rsidRDefault="00303CD6" w:rsidP="00303CD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F08" w:rsidRDefault="00512F08">
      <w:r>
        <w:separator/>
      </w:r>
    </w:p>
  </w:footnote>
  <w:footnote w:type="continuationSeparator" w:id="1">
    <w:p w:rsidR="00512F08" w:rsidRDefault="00512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23E"/>
    <w:multiLevelType w:val="hybridMultilevel"/>
    <w:tmpl w:val="04C08010"/>
    <w:lvl w:ilvl="0" w:tplc="70588112">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8B425D"/>
    <w:multiLevelType w:val="hybridMultilevel"/>
    <w:tmpl w:val="34F641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D722DAC"/>
    <w:multiLevelType w:val="hybridMultilevel"/>
    <w:tmpl w:val="CB40F98E"/>
    <w:lvl w:ilvl="0" w:tplc="8C783E08">
      <w:start w:val="1"/>
      <w:numFmt w:val="decimal"/>
      <w:lvlText w:val="%1."/>
      <w:lvlJc w:val="left"/>
      <w:pPr>
        <w:tabs>
          <w:tab w:val="num" w:pos="1592"/>
        </w:tabs>
        <w:ind w:left="1592"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4F1EBC"/>
    <w:multiLevelType w:val="hybridMultilevel"/>
    <w:tmpl w:val="7F402C28"/>
    <w:lvl w:ilvl="0" w:tplc="F3E664EE">
      <w:start w:val="1"/>
      <w:numFmt w:val="decimal"/>
      <w:lvlText w:val="%1."/>
      <w:lvlJc w:val="left"/>
      <w:pPr>
        <w:tabs>
          <w:tab w:val="num" w:pos="647"/>
        </w:tabs>
        <w:ind w:left="647" w:hanging="360"/>
      </w:pPr>
      <w:rPr>
        <w:rFonts w:cs="Arial"/>
        <w:b/>
        <w:color w:val="444444"/>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796262B"/>
    <w:multiLevelType w:val="hybridMultilevel"/>
    <w:tmpl w:val="F8F68714"/>
    <w:lvl w:ilvl="0" w:tplc="B13CBE12">
      <w:start w:val="1"/>
      <w:numFmt w:val="decimal"/>
      <w:lvlText w:val="%1."/>
      <w:lvlJc w:val="left"/>
      <w:pPr>
        <w:tabs>
          <w:tab w:val="num" w:pos="872"/>
        </w:tabs>
        <w:ind w:left="872" w:hanging="360"/>
      </w:pPr>
    </w:lvl>
    <w:lvl w:ilvl="1" w:tplc="8C783E08">
      <w:start w:val="1"/>
      <w:numFmt w:val="decimal"/>
      <w:lvlText w:val="%2."/>
      <w:lvlJc w:val="left"/>
      <w:pPr>
        <w:tabs>
          <w:tab w:val="num" w:pos="1592"/>
        </w:tabs>
        <w:ind w:left="1592"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514402"/>
    <w:multiLevelType w:val="hybridMultilevel"/>
    <w:tmpl w:val="1D28E4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4DF6175"/>
    <w:multiLevelType w:val="hybridMultilevel"/>
    <w:tmpl w:val="F7BED7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515B1E"/>
    <w:multiLevelType w:val="hybridMultilevel"/>
    <w:tmpl w:val="D1D43E70"/>
    <w:lvl w:ilvl="0" w:tplc="AF70D88C">
      <w:start w:val="1"/>
      <w:numFmt w:val="decimal"/>
      <w:lvlText w:val="%1."/>
      <w:lvlJc w:val="left"/>
      <w:pPr>
        <w:tabs>
          <w:tab w:val="num" w:pos="840"/>
        </w:tabs>
        <w:ind w:left="840" w:hanging="360"/>
      </w:pPr>
      <w:rPr>
        <w:b w:val="0"/>
      </w:rPr>
    </w:lvl>
    <w:lvl w:ilvl="1" w:tplc="DC28880C">
      <w:start w:val="1"/>
      <w:numFmt w:val="bullet"/>
      <w:lvlText w:val=""/>
      <w:lvlJc w:val="left"/>
      <w:pPr>
        <w:tabs>
          <w:tab w:val="num" w:pos="1276"/>
        </w:tabs>
        <w:ind w:left="1276" w:hanging="360"/>
      </w:pPr>
      <w:rPr>
        <w:rFonts w:ascii="Symbol" w:hAnsi="Symbol" w:hint="default"/>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D4E"/>
    <w:rsid w:val="000015E8"/>
    <w:rsid w:val="00010375"/>
    <w:rsid w:val="00012B00"/>
    <w:rsid w:val="00012BEE"/>
    <w:rsid w:val="00012F18"/>
    <w:rsid w:val="00013734"/>
    <w:rsid w:val="0001560E"/>
    <w:rsid w:val="00015EC3"/>
    <w:rsid w:val="00017340"/>
    <w:rsid w:val="00017E22"/>
    <w:rsid w:val="00024091"/>
    <w:rsid w:val="00025261"/>
    <w:rsid w:val="0002695D"/>
    <w:rsid w:val="00031545"/>
    <w:rsid w:val="00031D78"/>
    <w:rsid w:val="00033833"/>
    <w:rsid w:val="00035D4E"/>
    <w:rsid w:val="0003696C"/>
    <w:rsid w:val="0004332B"/>
    <w:rsid w:val="00045657"/>
    <w:rsid w:val="00045D3A"/>
    <w:rsid w:val="00045E01"/>
    <w:rsid w:val="00047403"/>
    <w:rsid w:val="0005064A"/>
    <w:rsid w:val="0005113C"/>
    <w:rsid w:val="00051CC5"/>
    <w:rsid w:val="00053005"/>
    <w:rsid w:val="0005398F"/>
    <w:rsid w:val="00053FA2"/>
    <w:rsid w:val="000545CB"/>
    <w:rsid w:val="00055885"/>
    <w:rsid w:val="0005591F"/>
    <w:rsid w:val="00057CFD"/>
    <w:rsid w:val="00057D43"/>
    <w:rsid w:val="00060AC0"/>
    <w:rsid w:val="00063974"/>
    <w:rsid w:val="0006426C"/>
    <w:rsid w:val="000671CF"/>
    <w:rsid w:val="000704A5"/>
    <w:rsid w:val="0007201F"/>
    <w:rsid w:val="00074415"/>
    <w:rsid w:val="00074B88"/>
    <w:rsid w:val="00075521"/>
    <w:rsid w:val="00075C01"/>
    <w:rsid w:val="0007624F"/>
    <w:rsid w:val="000778DE"/>
    <w:rsid w:val="00081795"/>
    <w:rsid w:val="00082E31"/>
    <w:rsid w:val="000843DF"/>
    <w:rsid w:val="00085DE6"/>
    <w:rsid w:val="00087AA9"/>
    <w:rsid w:val="00090467"/>
    <w:rsid w:val="00090698"/>
    <w:rsid w:val="00091342"/>
    <w:rsid w:val="00097409"/>
    <w:rsid w:val="000A1364"/>
    <w:rsid w:val="000A5119"/>
    <w:rsid w:val="000A71D0"/>
    <w:rsid w:val="000B16FD"/>
    <w:rsid w:val="000B20B9"/>
    <w:rsid w:val="000B3A08"/>
    <w:rsid w:val="000B5988"/>
    <w:rsid w:val="000B641D"/>
    <w:rsid w:val="000C02CD"/>
    <w:rsid w:val="000C2852"/>
    <w:rsid w:val="000C4EA3"/>
    <w:rsid w:val="000C5EC7"/>
    <w:rsid w:val="000C65FD"/>
    <w:rsid w:val="000C6824"/>
    <w:rsid w:val="000D2D83"/>
    <w:rsid w:val="000D3D02"/>
    <w:rsid w:val="000D3DE7"/>
    <w:rsid w:val="000D563F"/>
    <w:rsid w:val="000D6E0D"/>
    <w:rsid w:val="000E010E"/>
    <w:rsid w:val="000F269B"/>
    <w:rsid w:val="000F49E6"/>
    <w:rsid w:val="000F74EA"/>
    <w:rsid w:val="000F7E1D"/>
    <w:rsid w:val="00104022"/>
    <w:rsid w:val="001111C2"/>
    <w:rsid w:val="00113D99"/>
    <w:rsid w:val="001149A8"/>
    <w:rsid w:val="00116351"/>
    <w:rsid w:val="00116515"/>
    <w:rsid w:val="00120193"/>
    <w:rsid w:val="00120707"/>
    <w:rsid w:val="00120C55"/>
    <w:rsid w:val="00121091"/>
    <w:rsid w:val="00121A59"/>
    <w:rsid w:val="00122EDA"/>
    <w:rsid w:val="00123CFD"/>
    <w:rsid w:val="001241EF"/>
    <w:rsid w:val="00124C83"/>
    <w:rsid w:val="001259CE"/>
    <w:rsid w:val="00126E49"/>
    <w:rsid w:val="0012738B"/>
    <w:rsid w:val="0012747C"/>
    <w:rsid w:val="0012787B"/>
    <w:rsid w:val="0013071C"/>
    <w:rsid w:val="001322C2"/>
    <w:rsid w:val="00132F2B"/>
    <w:rsid w:val="001360C6"/>
    <w:rsid w:val="00137B31"/>
    <w:rsid w:val="001400A0"/>
    <w:rsid w:val="00141057"/>
    <w:rsid w:val="00145C5D"/>
    <w:rsid w:val="00150C9B"/>
    <w:rsid w:val="0015177C"/>
    <w:rsid w:val="001536C7"/>
    <w:rsid w:val="00155641"/>
    <w:rsid w:val="00155E00"/>
    <w:rsid w:val="00170637"/>
    <w:rsid w:val="00171683"/>
    <w:rsid w:val="00171FF1"/>
    <w:rsid w:val="001723F0"/>
    <w:rsid w:val="001741B2"/>
    <w:rsid w:val="001741ED"/>
    <w:rsid w:val="001756D6"/>
    <w:rsid w:val="00182C56"/>
    <w:rsid w:val="0018762A"/>
    <w:rsid w:val="001900F4"/>
    <w:rsid w:val="0019124C"/>
    <w:rsid w:val="001924F6"/>
    <w:rsid w:val="00192D19"/>
    <w:rsid w:val="00193249"/>
    <w:rsid w:val="0019422D"/>
    <w:rsid w:val="001A0A12"/>
    <w:rsid w:val="001A1F1C"/>
    <w:rsid w:val="001A363C"/>
    <w:rsid w:val="001A3E3A"/>
    <w:rsid w:val="001A4521"/>
    <w:rsid w:val="001A4694"/>
    <w:rsid w:val="001A4E08"/>
    <w:rsid w:val="001A55D4"/>
    <w:rsid w:val="001B0840"/>
    <w:rsid w:val="001B6E38"/>
    <w:rsid w:val="001B7698"/>
    <w:rsid w:val="001B7CD6"/>
    <w:rsid w:val="001C1F00"/>
    <w:rsid w:val="001C36D4"/>
    <w:rsid w:val="001C4C52"/>
    <w:rsid w:val="001C4C94"/>
    <w:rsid w:val="001D6212"/>
    <w:rsid w:val="001D6A4F"/>
    <w:rsid w:val="001D782E"/>
    <w:rsid w:val="001E1C1F"/>
    <w:rsid w:val="001E5D69"/>
    <w:rsid w:val="001E67E5"/>
    <w:rsid w:val="001E7E8F"/>
    <w:rsid w:val="001F236E"/>
    <w:rsid w:val="001F293D"/>
    <w:rsid w:val="001F2AA2"/>
    <w:rsid w:val="001F485F"/>
    <w:rsid w:val="001F56E0"/>
    <w:rsid w:val="001F5997"/>
    <w:rsid w:val="001F7E2C"/>
    <w:rsid w:val="00201480"/>
    <w:rsid w:val="00203231"/>
    <w:rsid w:val="00203724"/>
    <w:rsid w:val="00203768"/>
    <w:rsid w:val="00203794"/>
    <w:rsid w:val="002041DF"/>
    <w:rsid w:val="00206911"/>
    <w:rsid w:val="002072A4"/>
    <w:rsid w:val="00210D22"/>
    <w:rsid w:val="00211413"/>
    <w:rsid w:val="00215046"/>
    <w:rsid w:val="00215A0A"/>
    <w:rsid w:val="00216A60"/>
    <w:rsid w:val="0022093D"/>
    <w:rsid w:val="00221A3D"/>
    <w:rsid w:val="002232A5"/>
    <w:rsid w:val="00223710"/>
    <w:rsid w:val="0022450F"/>
    <w:rsid w:val="00227576"/>
    <w:rsid w:val="002307B7"/>
    <w:rsid w:val="00230C05"/>
    <w:rsid w:val="00231587"/>
    <w:rsid w:val="00237CB4"/>
    <w:rsid w:val="00241FB1"/>
    <w:rsid w:val="00250CDA"/>
    <w:rsid w:val="00254B1F"/>
    <w:rsid w:val="00254D35"/>
    <w:rsid w:val="002627B5"/>
    <w:rsid w:val="00265B99"/>
    <w:rsid w:val="00265CB2"/>
    <w:rsid w:val="00267E13"/>
    <w:rsid w:val="002705FD"/>
    <w:rsid w:val="00272239"/>
    <w:rsid w:val="002726B0"/>
    <w:rsid w:val="0027400F"/>
    <w:rsid w:val="00274472"/>
    <w:rsid w:val="00274C2F"/>
    <w:rsid w:val="00274E7C"/>
    <w:rsid w:val="00276519"/>
    <w:rsid w:val="00277491"/>
    <w:rsid w:val="00281A29"/>
    <w:rsid w:val="00283B3A"/>
    <w:rsid w:val="002848AF"/>
    <w:rsid w:val="0028671B"/>
    <w:rsid w:val="00287C04"/>
    <w:rsid w:val="00291171"/>
    <w:rsid w:val="002920C2"/>
    <w:rsid w:val="00293937"/>
    <w:rsid w:val="00295BC9"/>
    <w:rsid w:val="002A19C3"/>
    <w:rsid w:val="002A5911"/>
    <w:rsid w:val="002A719E"/>
    <w:rsid w:val="002A783E"/>
    <w:rsid w:val="002B261E"/>
    <w:rsid w:val="002B2D37"/>
    <w:rsid w:val="002C302A"/>
    <w:rsid w:val="002C39C5"/>
    <w:rsid w:val="002C3CBC"/>
    <w:rsid w:val="002C69D4"/>
    <w:rsid w:val="002C6C27"/>
    <w:rsid w:val="002C7A6B"/>
    <w:rsid w:val="002D14DC"/>
    <w:rsid w:val="002D29BA"/>
    <w:rsid w:val="002D3809"/>
    <w:rsid w:val="002D4390"/>
    <w:rsid w:val="002D46A3"/>
    <w:rsid w:val="002D5BF8"/>
    <w:rsid w:val="002D5E0C"/>
    <w:rsid w:val="002D6C01"/>
    <w:rsid w:val="002E29FA"/>
    <w:rsid w:val="002E5135"/>
    <w:rsid w:val="002E72CA"/>
    <w:rsid w:val="002F1601"/>
    <w:rsid w:val="002F2A7D"/>
    <w:rsid w:val="002F3167"/>
    <w:rsid w:val="002F33D0"/>
    <w:rsid w:val="002F6B7B"/>
    <w:rsid w:val="00301DEE"/>
    <w:rsid w:val="003025C9"/>
    <w:rsid w:val="00303CD6"/>
    <w:rsid w:val="003075C1"/>
    <w:rsid w:val="0031287C"/>
    <w:rsid w:val="00312D00"/>
    <w:rsid w:val="0031300D"/>
    <w:rsid w:val="003146AB"/>
    <w:rsid w:val="003147BA"/>
    <w:rsid w:val="00315365"/>
    <w:rsid w:val="00315923"/>
    <w:rsid w:val="00321467"/>
    <w:rsid w:val="003226FC"/>
    <w:rsid w:val="00323222"/>
    <w:rsid w:val="00325CD9"/>
    <w:rsid w:val="00333734"/>
    <w:rsid w:val="003337CD"/>
    <w:rsid w:val="00335789"/>
    <w:rsid w:val="00337665"/>
    <w:rsid w:val="00341D83"/>
    <w:rsid w:val="0034682D"/>
    <w:rsid w:val="003472A6"/>
    <w:rsid w:val="0034733B"/>
    <w:rsid w:val="0035171D"/>
    <w:rsid w:val="003537CA"/>
    <w:rsid w:val="0035546B"/>
    <w:rsid w:val="00357243"/>
    <w:rsid w:val="00357B66"/>
    <w:rsid w:val="00360DA8"/>
    <w:rsid w:val="00362438"/>
    <w:rsid w:val="00363C6C"/>
    <w:rsid w:val="00365866"/>
    <w:rsid w:val="0036710F"/>
    <w:rsid w:val="00370878"/>
    <w:rsid w:val="00372307"/>
    <w:rsid w:val="003732F1"/>
    <w:rsid w:val="003734EF"/>
    <w:rsid w:val="003774F3"/>
    <w:rsid w:val="0038509C"/>
    <w:rsid w:val="003874F5"/>
    <w:rsid w:val="00390210"/>
    <w:rsid w:val="00390686"/>
    <w:rsid w:val="00390CF4"/>
    <w:rsid w:val="00393BD5"/>
    <w:rsid w:val="00394A25"/>
    <w:rsid w:val="003963F2"/>
    <w:rsid w:val="003A0DD5"/>
    <w:rsid w:val="003A0E51"/>
    <w:rsid w:val="003A1B64"/>
    <w:rsid w:val="003A2EE3"/>
    <w:rsid w:val="003A6228"/>
    <w:rsid w:val="003A64F7"/>
    <w:rsid w:val="003A70E2"/>
    <w:rsid w:val="003A7D01"/>
    <w:rsid w:val="003B0634"/>
    <w:rsid w:val="003B06AB"/>
    <w:rsid w:val="003B0970"/>
    <w:rsid w:val="003B1541"/>
    <w:rsid w:val="003B4156"/>
    <w:rsid w:val="003B4AD5"/>
    <w:rsid w:val="003B5055"/>
    <w:rsid w:val="003B546A"/>
    <w:rsid w:val="003B64DB"/>
    <w:rsid w:val="003B6D1B"/>
    <w:rsid w:val="003C03F3"/>
    <w:rsid w:val="003C195F"/>
    <w:rsid w:val="003C1980"/>
    <w:rsid w:val="003C4032"/>
    <w:rsid w:val="003C65C3"/>
    <w:rsid w:val="003D103A"/>
    <w:rsid w:val="003D155C"/>
    <w:rsid w:val="003D16D7"/>
    <w:rsid w:val="003D2016"/>
    <w:rsid w:val="003D226D"/>
    <w:rsid w:val="003D2584"/>
    <w:rsid w:val="003D2963"/>
    <w:rsid w:val="003D3D1A"/>
    <w:rsid w:val="003D4E9E"/>
    <w:rsid w:val="003D656A"/>
    <w:rsid w:val="003E046C"/>
    <w:rsid w:val="003E1C0D"/>
    <w:rsid w:val="003E374D"/>
    <w:rsid w:val="003E3EEA"/>
    <w:rsid w:val="003E58E4"/>
    <w:rsid w:val="003E5E8F"/>
    <w:rsid w:val="003F7AAB"/>
    <w:rsid w:val="0040041D"/>
    <w:rsid w:val="00400A9A"/>
    <w:rsid w:val="0040283E"/>
    <w:rsid w:val="004050D5"/>
    <w:rsid w:val="00406BB4"/>
    <w:rsid w:val="004102F9"/>
    <w:rsid w:val="0041061D"/>
    <w:rsid w:val="00411319"/>
    <w:rsid w:val="00412603"/>
    <w:rsid w:val="00413A4A"/>
    <w:rsid w:val="00415CAA"/>
    <w:rsid w:val="004166E6"/>
    <w:rsid w:val="0042141A"/>
    <w:rsid w:val="00421B60"/>
    <w:rsid w:val="00424A56"/>
    <w:rsid w:val="004278BE"/>
    <w:rsid w:val="00433A68"/>
    <w:rsid w:val="0044160E"/>
    <w:rsid w:val="00441C5B"/>
    <w:rsid w:val="00441D36"/>
    <w:rsid w:val="0044302D"/>
    <w:rsid w:val="004457C4"/>
    <w:rsid w:val="00446679"/>
    <w:rsid w:val="004470DC"/>
    <w:rsid w:val="00447693"/>
    <w:rsid w:val="00447D56"/>
    <w:rsid w:val="00452E49"/>
    <w:rsid w:val="00456FBE"/>
    <w:rsid w:val="00457117"/>
    <w:rsid w:val="00461B47"/>
    <w:rsid w:val="0046534E"/>
    <w:rsid w:val="0046580B"/>
    <w:rsid w:val="004659D0"/>
    <w:rsid w:val="00465C69"/>
    <w:rsid w:val="00465C89"/>
    <w:rsid w:val="00466A85"/>
    <w:rsid w:val="004673F7"/>
    <w:rsid w:val="00473F22"/>
    <w:rsid w:val="004743F7"/>
    <w:rsid w:val="00474F29"/>
    <w:rsid w:val="00476FF6"/>
    <w:rsid w:val="00477747"/>
    <w:rsid w:val="004800D8"/>
    <w:rsid w:val="00481ABF"/>
    <w:rsid w:val="004822C6"/>
    <w:rsid w:val="004832A5"/>
    <w:rsid w:val="004849F3"/>
    <w:rsid w:val="00490AF9"/>
    <w:rsid w:val="0049154A"/>
    <w:rsid w:val="00492F67"/>
    <w:rsid w:val="00494793"/>
    <w:rsid w:val="004A01AC"/>
    <w:rsid w:val="004A3B79"/>
    <w:rsid w:val="004B01BA"/>
    <w:rsid w:val="004B113E"/>
    <w:rsid w:val="004B168E"/>
    <w:rsid w:val="004B1A7B"/>
    <w:rsid w:val="004B226E"/>
    <w:rsid w:val="004C2B62"/>
    <w:rsid w:val="004C41D2"/>
    <w:rsid w:val="004C4405"/>
    <w:rsid w:val="004C6119"/>
    <w:rsid w:val="004D02AB"/>
    <w:rsid w:val="004D08DD"/>
    <w:rsid w:val="004D0D7F"/>
    <w:rsid w:val="004D2FE8"/>
    <w:rsid w:val="004D4D73"/>
    <w:rsid w:val="004D5F74"/>
    <w:rsid w:val="004E4C72"/>
    <w:rsid w:val="004F052D"/>
    <w:rsid w:val="004F16D7"/>
    <w:rsid w:val="004F3BD4"/>
    <w:rsid w:val="004F4457"/>
    <w:rsid w:val="004F56B6"/>
    <w:rsid w:val="00500047"/>
    <w:rsid w:val="0050361D"/>
    <w:rsid w:val="00504B22"/>
    <w:rsid w:val="0051014C"/>
    <w:rsid w:val="005127AE"/>
    <w:rsid w:val="00512B89"/>
    <w:rsid w:val="00512F08"/>
    <w:rsid w:val="00514E2F"/>
    <w:rsid w:val="00514FAB"/>
    <w:rsid w:val="0051582F"/>
    <w:rsid w:val="00516A62"/>
    <w:rsid w:val="00517D67"/>
    <w:rsid w:val="00520300"/>
    <w:rsid w:val="0052177E"/>
    <w:rsid w:val="00522E80"/>
    <w:rsid w:val="00523F58"/>
    <w:rsid w:val="00530544"/>
    <w:rsid w:val="005315F9"/>
    <w:rsid w:val="00533240"/>
    <w:rsid w:val="0053450D"/>
    <w:rsid w:val="00534D31"/>
    <w:rsid w:val="00534ECA"/>
    <w:rsid w:val="0053619D"/>
    <w:rsid w:val="005367E4"/>
    <w:rsid w:val="0054077E"/>
    <w:rsid w:val="00540CAC"/>
    <w:rsid w:val="005416DF"/>
    <w:rsid w:val="00544141"/>
    <w:rsid w:val="005467BE"/>
    <w:rsid w:val="00547E6B"/>
    <w:rsid w:val="005501AC"/>
    <w:rsid w:val="005533E7"/>
    <w:rsid w:val="00554427"/>
    <w:rsid w:val="00560245"/>
    <w:rsid w:val="00561B82"/>
    <w:rsid w:val="00562217"/>
    <w:rsid w:val="00563A28"/>
    <w:rsid w:val="005651FF"/>
    <w:rsid w:val="005660AC"/>
    <w:rsid w:val="00566382"/>
    <w:rsid w:val="0057098E"/>
    <w:rsid w:val="00570B85"/>
    <w:rsid w:val="00577D52"/>
    <w:rsid w:val="00580B6D"/>
    <w:rsid w:val="00581807"/>
    <w:rsid w:val="00583DB7"/>
    <w:rsid w:val="00586906"/>
    <w:rsid w:val="00592A10"/>
    <w:rsid w:val="00595522"/>
    <w:rsid w:val="0059574B"/>
    <w:rsid w:val="005A0D71"/>
    <w:rsid w:val="005A0E5B"/>
    <w:rsid w:val="005A0E8C"/>
    <w:rsid w:val="005A2668"/>
    <w:rsid w:val="005A2A66"/>
    <w:rsid w:val="005A2EAB"/>
    <w:rsid w:val="005A3F16"/>
    <w:rsid w:val="005A50EB"/>
    <w:rsid w:val="005A522D"/>
    <w:rsid w:val="005A65C3"/>
    <w:rsid w:val="005A69BC"/>
    <w:rsid w:val="005B19B8"/>
    <w:rsid w:val="005B1DF7"/>
    <w:rsid w:val="005B7B35"/>
    <w:rsid w:val="005B7F12"/>
    <w:rsid w:val="005C2953"/>
    <w:rsid w:val="005C2D33"/>
    <w:rsid w:val="005C3CCB"/>
    <w:rsid w:val="005C7DEA"/>
    <w:rsid w:val="005C7F93"/>
    <w:rsid w:val="005D0022"/>
    <w:rsid w:val="005D1D00"/>
    <w:rsid w:val="005D3AFE"/>
    <w:rsid w:val="005D408D"/>
    <w:rsid w:val="005E0E61"/>
    <w:rsid w:val="005E7425"/>
    <w:rsid w:val="005F1E02"/>
    <w:rsid w:val="005F1FFF"/>
    <w:rsid w:val="005F2E18"/>
    <w:rsid w:val="005F6FE9"/>
    <w:rsid w:val="005F78FA"/>
    <w:rsid w:val="0060044D"/>
    <w:rsid w:val="0060415B"/>
    <w:rsid w:val="00604FF5"/>
    <w:rsid w:val="00606A0D"/>
    <w:rsid w:val="00607FDB"/>
    <w:rsid w:val="00611998"/>
    <w:rsid w:val="00612979"/>
    <w:rsid w:val="006138F6"/>
    <w:rsid w:val="00613EA7"/>
    <w:rsid w:val="006144A3"/>
    <w:rsid w:val="00615E88"/>
    <w:rsid w:val="00622848"/>
    <w:rsid w:val="00622B0D"/>
    <w:rsid w:val="006233EB"/>
    <w:rsid w:val="00626298"/>
    <w:rsid w:val="00627E7B"/>
    <w:rsid w:val="00630287"/>
    <w:rsid w:val="00631B7E"/>
    <w:rsid w:val="0063448F"/>
    <w:rsid w:val="00637BBA"/>
    <w:rsid w:val="00637F10"/>
    <w:rsid w:val="006404D4"/>
    <w:rsid w:val="00640E5C"/>
    <w:rsid w:val="006417EE"/>
    <w:rsid w:val="00642567"/>
    <w:rsid w:val="0064289B"/>
    <w:rsid w:val="00644CA8"/>
    <w:rsid w:val="00645283"/>
    <w:rsid w:val="00647D9D"/>
    <w:rsid w:val="0065072D"/>
    <w:rsid w:val="00650A03"/>
    <w:rsid w:val="00651CA9"/>
    <w:rsid w:val="00653282"/>
    <w:rsid w:val="006561F2"/>
    <w:rsid w:val="00656A74"/>
    <w:rsid w:val="0065790E"/>
    <w:rsid w:val="00657A59"/>
    <w:rsid w:val="00657E02"/>
    <w:rsid w:val="006609F7"/>
    <w:rsid w:val="00660F87"/>
    <w:rsid w:val="00661236"/>
    <w:rsid w:val="006613E5"/>
    <w:rsid w:val="00661978"/>
    <w:rsid w:val="006636CA"/>
    <w:rsid w:val="006638C9"/>
    <w:rsid w:val="0066506C"/>
    <w:rsid w:val="00672AD5"/>
    <w:rsid w:val="00674BFB"/>
    <w:rsid w:val="00676263"/>
    <w:rsid w:val="0068477C"/>
    <w:rsid w:val="00684A09"/>
    <w:rsid w:val="00684AC7"/>
    <w:rsid w:val="00686437"/>
    <w:rsid w:val="006907E7"/>
    <w:rsid w:val="00691230"/>
    <w:rsid w:val="00693E64"/>
    <w:rsid w:val="00696435"/>
    <w:rsid w:val="006968B0"/>
    <w:rsid w:val="00697666"/>
    <w:rsid w:val="006A0F2B"/>
    <w:rsid w:val="006A1D56"/>
    <w:rsid w:val="006A7EC5"/>
    <w:rsid w:val="006B0592"/>
    <w:rsid w:val="006B1C76"/>
    <w:rsid w:val="006B3F50"/>
    <w:rsid w:val="006B6A9C"/>
    <w:rsid w:val="006B7240"/>
    <w:rsid w:val="006C000E"/>
    <w:rsid w:val="006C0637"/>
    <w:rsid w:val="006C2F89"/>
    <w:rsid w:val="006C74BF"/>
    <w:rsid w:val="006C75AD"/>
    <w:rsid w:val="006D16C4"/>
    <w:rsid w:val="006D4747"/>
    <w:rsid w:val="006D714B"/>
    <w:rsid w:val="006E11C9"/>
    <w:rsid w:val="006E21DF"/>
    <w:rsid w:val="006E5E48"/>
    <w:rsid w:val="006F34A6"/>
    <w:rsid w:val="006F37C9"/>
    <w:rsid w:val="006F4A82"/>
    <w:rsid w:val="006F52D4"/>
    <w:rsid w:val="0070071D"/>
    <w:rsid w:val="00700C68"/>
    <w:rsid w:val="00701D2A"/>
    <w:rsid w:val="0070300B"/>
    <w:rsid w:val="00703641"/>
    <w:rsid w:val="00704B67"/>
    <w:rsid w:val="0071126B"/>
    <w:rsid w:val="00711BD5"/>
    <w:rsid w:val="00715C16"/>
    <w:rsid w:val="007167B8"/>
    <w:rsid w:val="00717AFB"/>
    <w:rsid w:val="00722E31"/>
    <w:rsid w:val="0072318C"/>
    <w:rsid w:val="00726A93"/>
    <w:rsid w:val="0073037F"/>
    <w:rsid w:val="00731DBD"/>
    <w:rsid w:val="00732291"/>
    <w:rsid w:val="00733CEF"/>
    <w:rsid w:val="00737C24"/>
    <w:rsid w:val="007400F5"/>
    <w:rsid w:val="007407F7"/>
    <w:rsid w:val="0074239A"/>
    <w:rsid w:val="00742C17"/>
    <w:rsid w:val="00742E6B"/>
    <w:rsid w:val="007430C1"/>
    <w:rsid w:val="00743793"/>
    <w:rsid w:val="0074418F"/>
    <w:rsid w:val="007467A6"/>
    <w:rsid w:val="00746FDA"/>
    <w:rsid w:val="007476F9"/>
    <w:rsid w:val="00750349"/>
    <w:rsid w:val="007509C7"/>
    <w:rsid w:val="0075272F"/>
    <w:rsid w:val="00753443"/>
    <w:rsid w:val="007539F4"/>
    <w:rsid w:val="00755CAE"/>
    <w:rsid w:val="00760C8D"/>
    <w:rsid w:val="007655EF"/>
    <w:rsid w:val="00767171"/>
    <w:rsid w:val="00770AD8"/>
    <w:rsid w:val="007725D8"/>
    <w:rsid w:val="00773E72"/>
    <w:rsid w:val="007750F8"/>
    <w:rsid w:val="007753A0"/>
    <w:rsid w:val="00777492"/>
    <w:rsid w:val="0077782B"/>
    <w:rsid w:val="00780A15"/>
    <w:rsid w:val="00780A85"/>
    <w:rsid w:val="00781445"/>
    <w:rsid w:val="00781AC9"/>
    <w:rsid w:val="00781FB1"/>
    <w:rsid w:val="0078333D"/>
    <w:rsid w:val="00783F29"/>
    <w:rsid w:val="00784D0D"/>
    <w:rsid w:val="0078588A"/>
    <w:rsid w:val="0078711B"/>
    <w:rsid w:val="00792314"/>
    <w:rsid w:val="00792AB1"/>
    <w:rsid w:val="00795748"/>
    <w:rsid w:val="00795DA3"/>
    <w:rsid w:val="00796154"/>
    <w:rsid w:val="007A0957"/>
    <w:rsid w:val="007A0D96"/>
    <w:rsid w:val="007A1FD8"/>
    <w:rsid w:val="007A2E94"/>
    <w:rsid w:val="007A378A"/>
    <w:rsid w:val="007A7477"/>
    <w:rsid w:val="007B170F"/>
    <w:rsid w:val="007B2358"/>
    <w:rsid w:val="007B44DA"/>
    <w:rsid w:val="007B4C39"/>
    <w:rsid w:val="007B56F5"/>
    <w:rsid w:val="007B6508"/>
    <w:rsid w:val="007B7482"/>
    <w:rsid w:val="007C0DC3"/>
    <w:rsid w:val="007C46E9"/>
    <w:rsid w:val="007C49D5"/>
    <w:rsid w:val="007C693E"/>
    <w:rsid w:val="007C6C36"/>
    <w:rsid w:val="007C7909"/>
    <w:rsid w:val="007D221A"/>
    <w:rsid w:val="007D2A9F"/>
    <w:rsid w:val="007D2B56"/>
    <w:rsid w:val="007D2C52"/>
    <w:rsid w:val="007D5265"/>
    <w:rsid w:val="007D5D4E"/>
    <w:rsid w:val="007E05F8"/>
    <w:rsid w:val="007E2FBE"/>
    <w:rsid w:val="007E5A45"/>
    <w:rsid w:val="007E5C97"/>
    <w:rsid w:val="007E76E6"/>
    <w:rsid w:val="007E7BE3"/>
    <w:rsid w:val="007F02E3"/>
    <w:rsid w:val="007F04D9"/>
    <w:rsid w:val="007F184B"/>
    <w:rsid w:val="007F679D"/>
    <w:rsid w:val="007F681D"/>
    <w:rsid w:val="00800E1E"/>
    <w:rsid w:val="00802444"/>
    <w:rsid w:val="0080402B"/>
    <w:rsid w:val="008045D6"/>
    <w:rsid w:val="00810778"/>
    <w:rsid w:val="008150D9"/>
    <w:rsid w:val="00815FB1"/>
    <w:rsid w:val="0081689C"/>
    <w:rsid w:val="0081736A"/>
    <w:rsid w:val="00823FFF"/>
    <w:rsid w:val="008264B4"/>
    <w:rsid w:val="008312B7"/>
    <w:rsid w:val="00832647"/>
    <w:rsid w:val="0083438E"/>
    <w:rsid w:val="00834533"/>
    <w:rsid w:val="00835AC4"/>
    <w:rsid w:val="00836ECD"/>
    <w:rsid w:val="00837189"/>
    <w:rsid w:val="00840E54"/>
    <w:rsid w:val="00842FA6"/>
    <w:rsid w:val="008457A8"/>
    <w:rsid w:val="00853A4D"/>
    <w:rsid w:val="008566E8"/>
    <w:rsid w:val="00857413"/>
    <w:rsid w:val="00860EEE"/>
    <w:rsid w:val="0086157E"/>
    <w:rsid w:val="008663BE"/>
    <w:rsid w:val="0087051B"/>
    <w:rsid w:val="008715B0"/>
    <w:rsid w:val="00872810"/>
    <w:rsid w:val="008730F8"/>
    <w:rsid w:val="008736BC"/>
    <w:rsid w:val="00874D2E"/>
    <w:rsid w:val="00876C36"/>
    <w:rsid w:val="00881607"/>
    <w:rsid w:val="00882EB7"/>
    <w:rsid w:val="00887FED"/>
    <w:rsid w:val="00890906"/>
    <w:rsid w:val="008919FB"/>
    <w:rsid w:val="00895ABE"/>
    <w:rsid w:val="008A00DB"/>
    <w:rsid w:val="008A0E9F"/>
    <w:rsid w:val="008A1DAD"/>
    <w:rsid w:val="008A37F3"/>
    <w:rsid w:val="008A4D64"/>
    <w:rsid w:val="008A62DD"/>
    <w:rsid w:val="008A6843"/>
    <w:rsid w:val="008B093E"/>
    <w:rsid w:val="008B0D3F"/>
    <w:rsid w:val="008B1B3B"/>
    <w:rsid w:val="008B4EEE"/>
    <w:rsid w:val="008B73FE"/>
    <w:rsid w:val="008B75C3"/>
    <w:rsid w:val="008B7892"/>
    <w:rsid w:val="008C33BF"/>
    <w:rsid w:val="008C4E0F"/>
    <w:rsid w:val="008C6176"/>
    <w:rsid w:val="008C72F6"/>
    <w:rsid w:val="008C75E0"/>
    <w:rsid w:val="008C7B83"/>
    <w:rsid w:val="008D2BC8"/>
    <w:rsid w:val="008D4E48"/>
    <w:rsid w:val="008D532E"/>
    <w:rsid w:val="008D5741"/>
    <w:rsid w:val="008D64FA"/>
    <w:rsid w:val="008D67F6"/>
    <w:rsid w:val="008E1295"/>
    <w:rsid w:val="008E1BC1"/>
    <w:rsid w:val="008E3D68"/>
    <w:rsid w:val="008E5752"/>
    <w:rsid w:val="008E5925"/>
    <w:rsid w:val="008E6567"/>
    <w:rsid w:val="008E683A"/>
    <w:rsid w:val="008F227C"/>
    <w:rsid w:val="008F256D"/>
    <w:rsid w:val="008F2E9F"/>
    <w:rsid w:val="008F3633"/>
    <w:rsid w:val="008F6753"/>
    <w:rsid w:val="00901D66"/>
    <w:rsid w:val="00905154"/>
    <w:rsid w:val="00905727"/>
    <w:rsid w:val="009060E4"/>
    <w:rsid w:val="00907A38"/>
    <w:rsid w:val="009152DA"/>
    <w:rsid w:val="009166AE"/>
    <w:rsid w:val="0092150C"/>
    <w:rsid w:val="00921938"/>
    <w:rsid w:val="00922B68"/>
    <w:rsid w:val="009230BD"/>
    <w:rsid w:val="00923880"/>
    <w:rsid w:val="00925DDC"/>
    <w:rsid w:val="00930249"/>
    <w:rsid w:val="0093061E"/>
    <w:rsid w:val="00933B0B"/>
    <w:rsid w:val="00934190"/>
    <w:rsid w:val="00934607"/>
    <w:rsid w:val="009355E4"/>
    <w:rsid w:val="00936D6E"/>
    <w:rsid w:val="0093779B"/>
    <w:rsid w:val="0094133A"/>
    <w:rsid w:val="0094442A"/>
    <w:rsid w:val="009451F6"/>
    <w:rsid w:val="00947B3A"/>
    <w:rsid w:val="00952086"/>
    <w:rsid w:val="00952988"/>
    <w:rsid w:val="00953F98"/>
    <w:rsid w:val="00955E2F"/>
    <w:rsid w:val="0096117E"/>
    <w:rsid w:val="00962784"/>
    <w:rsid w:val="0096287F"/>
    <w:rsid w:val="00966B67"/>
    <w:rsid w:val="00971163"/>
    <w:rsid w:val="0097264E"/>
    <w:rsid w:val="009730CA"/>
    <w:rsid w:val="00973CD1"/>
    <w:rsid w:val="00973EB8"/>
    <w:rsid w:val="00974972"/>
    <w:rsid w:val="00974BA5"/>
    <w:rsid w:val="00974FB0"/>
    <w:rsid w:val="00976122"/>
    <w:rsid w:val="0097726D"/>
    <w:rsid w:val="00977636"/>
    <w:rsid w:val="009868A9"/>
    <w:rsid w:val="00986B4F"/>
    <w:rsid w:val="00987274"/>
    <w:rsid w:val="00992F58"/>
    <w:rsid w:val="0099434C"/>
    <w:rsid w:val="009A0022"/>
    <w:rsid w:val="009A5AE5"/>
    <w:rsid w:val="009A63DA"/>
    <w:rsid w:val="009B0A44"/>
    <w:rsid w:val="009B2941"/>
    <w:rsid w:val="009B2AF0"/>
    <w:rsid w:val="009B553D"/>
    <w:rsid w:val="009C1883"/>
    <w:rsid w:val="009C4475"/>
    <w:rsid w:val="009C62F7"/>
    <w:rsid w:val="009D3788"/>
    <w:rsid w:val="009D482B"/>
    <w:rsid w:val="009E117B"/>
    <w:rsid w:val="009E348B"/>
    <w:rsid w:val="009E390B"/>
    <w:rsid w:val="009E67DA"/>
    <w:rsid w:val="009F0C51"/>
    <w:rsid w:val="009F0C8E"/>
    <w:rsid w:val="009F1AF6"/>
    <w:rsid w:val="009F2032"/>
    <w:rsid w:val="009F26B8"/>
    <w:rsid w:val="009F2C31"/>
    <w:rsid w:val="009F381D"/>
    <w:rsid w:val="009F6960"/>
    <w:rsid w:val="009F6AC6"/>
    <w:rsid w:val="009F7B1D"/>
    <w:rsid w:val="009F7E68"/>
    <w:rsid w:val="00A0043E"/>
    <w:rsid w:val="00A01A3F"/>
    <w:rsid w:val="00A03B7B"/>
    <w:rsid w:val="00A04ECB"/>
    <w:rsid w:val="00A07129"/>
    <w:rsid w:val="00A07D1D"/>
    <w:rsid w:val="00A11524"/>
    <w:rsid w:val="00A1203A"/>
    <w:rsid w:val="00A14C77"/>
    <w:rsid w:val="00A15D69"/>
    <w:rsid w:val="00A166B0"/>
    <w:rsid w:val="00A17202"/>
    <w:rsid w:val="00A17271"/>
    <w:rsid w:val="00A23075"/>
    <w:rsid w:val="00A2508E"/>
    <w:rsid w:val="00A26ADF"/>
    <w:rsid w:val="00A27B1B"/>
    <w:rsid w:val="00A27B96"/>
    <w:rsid w:val="00A344A3"/>
    <w:rsid w:val="00A34B6B"/>
    <w:rsid w:val="00A36490"/>
    <w:rsid w:val="00A364DC"/>
    <w:rsid w:val="00A37482"/>
    <w:rsid w:val="00A40623"/>
    <w:rsid w:val="00A40ACE"/>
    <w:rsid w:val="00A45290"/>
    <w:rsid w:val="00A54544"/>
    <w:rsid w:val="00A56662"/>
    <w:rsid w:val="00A64DBF"/>
    <w:rsid w:val="00A65336"/>
    <w:rsid w:val="00A67BCF"/>
    <w:rsid w:val="00A70900"/>
    <w:rsid w:val="00A71A83"/>
    <w:rsid w:val="00A71BE1"/>
    <w:rsid w:val="00A720B5"/>
    <w:rsid w:val="00A738CA"/>
    <w:rsid w:val="00A74B13"/>
    <w:rsid w:val="00A771C7"/>
    <w:rsid w:val="00A775AE"/>
    <w:rsid w:val="00A808C7"/>
    <w:rsid w:val="00A8116F"/>
    <w:rsid w:val="00A83895"/>
    <w:rsid w:val="00A839CF"/>
    <w:rsid w:val="00A83E63"/>
    <w:rsid w:val="00A84BBA"/>
    <w:rsid w:val="00A87038"/>
    <w:rsid w:val="00A87C57"/>
    <w:rsid w:val="00A9005A"/>
    <w:rsid w:val="00A9098F"/>
    <w:rsid w:val="00A90D18"/>
    <w:rsid w:val="00A91845"/>
    <w:rsid w:val="00A933E3"/>
    <w:rsid w:val="00A9479F"/>
    <w:rsid w:val="00A97202"/>
    <w:rsid w:val="00AA0A1F"/>
    <w:rsid w:val="00AA23FB"/>
    <w:rsid w:val="00AA4A9B"/>
    <w:rsid w:val="00AA5CCA"/>
    <w:rsid w:val="00AB4AC3"/>
    <w:rsid w:val="00AB4F4F"/>
    <w:rsid w:val="00AB5550"/>
    <w:rsid w:val="00AC004F"/>
    <w:rsid w:val="00AC242C"/>
    <w:rsid w:val="00AC24D1"/>
    <w:rsid w:val="00AC2D2C"/>
    <w:rsid w:val="00AC5976"/>
    <w:rsid w:val="00AC6E73"/>
    <w:rsid w:val="00AD2F8C"/>
    <w:rsid w:val="00AD6600"/>
    <w:rsid w:val="00AE18ED"/>
    <w:rsid w:val="00AE2319"/>
    <w:rsid w:val="00AE3B05"/>
    <w:rsid w:val="00AF1DDA"/>
    <w:rsid w:val="00AF5682"/>
    <w:rsid w:val="00B01B57"/>
    <w:rsid w:val="00B01B82"/>
    <w:rsid w:val="00B0290E"/>
    <w:rsid w:val="00B05FC0"/>
    <w:rsid w:val="00B0622F"/>
    <w:rsid w:val="00B06601"/>
    <w:rsid w:val="00B06BAA"/>
    <w:rsid w:val="00B0735D"/>
    <w:rsid w:val="00B07C1D"/>
    <w:rsid w:val="00B1121A"/>
    <w:rsid w:val="00B1319B"/>
    <w:rsid w:val="00B14101"/>
    <w:rsid w:val="00B17530"/>
    <w:rsid w:val="00B211E9"/>
    <w:rsid w:val="00B23228"/>
    <w:rsid w:val="00B2341B"/>
    <w:rsid w:val="00B23BF3"/>
    <w:rsid w:val="00B23ED5"/>
    <w:rsid w:val="00B24502"/>
    <w:rsid w:val="00B26F61"/>
    <w:rsid w:val="00B300BF"/>
    <w:rsid w:val="00B3127C"/>
    <w:rsid w:val="00B33059"/>
    <w:rsid w:val="00B33EEF"/>
    <w:rsid w:val="00B42A85"/>
    <w:rsid w:val="00B43C77"/>
    <w:rsid w:val="00B44341"/>
    <w:rsid w:val="00B538D6"/>
    <w:rsid w:val="00B5394C"/>
    <w:rsid w:val="00B5401C"/>
    <w:rsid w:val="00B542A3"/>
    <w:rsid w:val="00B542AC"/>
    <w:rsid w:val="00B557BA"/>
    <w:rsid w:val="00B558A6"/>
    <w:rsid w:val="00B55BF6"/>
    <w:rsid w:val="00B56E72"/>
    <w:rsid w:val="00B60E47"/>
    <w:rsid w:val="00B625EE"/>
    <w:rsid w:val="00B63ABE"/>
    <w:rsid w:val="00B67945"/>
    <w:rsid w:val="00B72B9A"/>
    <w:rsid w:val="00B7594B"/>
    <w:rsid w:val="00B75A4A"/>
    <w:rsid w:val="00B76AF3"/>
    <w:rsid w:val="00B76BF9"/>
    <w:rsid w:val="00B76C39"/>
    <w:rsid w:val="00B81118"/>
    <w:rsid w:val="00B817B7"/>
    <w:rsid w:val="00B8193A"/>
    <w:rsid w:val="00B8238A"/>
    <w:rsid w:val="00B82BBB"/>
    <w:rsid w:val="00B834EF"/>
    <w:rsid w:val="00B8376E"/>
    <w:rsid w:val="00B85423"/>
    <w:rsid w:val="00B91EA2"/>
    <w:rsid w:val="00B92B70"/>
    <w:rsid w:val="00B955A2"/>
    <w:rsid w:val="00B9793A"/>
    <w:rsid w:val="00BA481E"/>
    <w:rsid w:val="00BA4917"/>
    <w:rsid w:val="00BA7081"/>
    <w:rsid w:val="00BB01D5"/>
    <w:rsid w:val="00BB19C1"/>
    <w:rsid w:val="00BB279E"/>
    <w:rsid w:val="00BB28EF"/>
    <w:rsid w:val="00BB6116"/>
    <w:rsid w:val="00BB612B"/>
    <w:rsid w:val="00BB79A5"/>
    <w:rsid w:val="00BC185A"/>
    <w:rsid w:val="00BC5155"/>
    <w:rsid w:val="00BC6C00"/>
    <w:rsid w:val="00BD012E"/>
    <w:rsid w:val="00BD18B6"/>
    <w:rsid w:val="00BD6BDB"/>
    <w:rsid w:val="00BE157A"/>
    <w:rsid w:val="00BE25D9"/>
    <w:rsid w:val="00BE28B5"/>
    <w:rsid w:val="00BE3AC5"/>
    <w:rsid w:val="00BE55C6"/>
    <w:rsid w:val="00BE5BD4"/>
    <w:rsid w:val="00BF1F90"/>
    <w:rsid w:val="00BF7C1E"/>
    <w:rsid w:val="00C023EB"/>
    <w:rsid w:val="00C030B8"/>
    <w:rsid w:val="00C04B1C"/>
    <w:rsid w:val="00C05722"/>
    <w:rsid w:val="00C063E2"/>
    <w:rsid w:val="00C10754"/>
    <w:rsid w:val="00C11103"/>
    <w:rsid w:val="00C132D7"/>
    <w:rsid w:val="00C14ECE"/>
    <w:rsid w:val="00C1648E"/>
    <w:rsid w:val="00C21144"/>
    <w:rsid w:val="00C21B40"/>
    <w:rsid w:val="00C21EEB"/>
    <w:rsid w:val="00C23E44"/>
    <w:rsid w:val="00C30F0F"/>
    <w:rsid w:val="00C31350"/>
    <w:rsid w:val="00C340F8"/>
    <w:rsid w:val="00C34B35"/>
    <w:rsid w:val="00C34D9A"/>
    <w:rsid w:val="00C355A9"/>
    <w:rsid w:val="00C36760"/>
    <w:rsid w:val="00C36E82"/>
    <w:rsid w:val="00C452F2"/>
    <w:rsid w:val="00C512E3"/>
    <w:rsid w:val="00C525F2"/>
    <w:rsid w:val="00C54B7C"/>
    <w:rsid w:val="00C55F4D"/>
    <w:rsid w:val="00C56E9B"/>
    <w:rsid w:val="00C6054C"/>
    <w:rsid w:val="00C617DE"/>
    <w:rsid w:val="00C61FBB"/>
    <w:rsid w:val="00C634D8"/>
    <w:rsid w:val="00C66ACD"/>
    <w:rsid w:val="00C756EF"/>
    <w:rsid w:val="00C774F2"/>
    <w:rsid w:val="00C80843"/>
    <w:rsid w:val="00C80D7A"/>
    <w:rsid w:val="00C81740"/>
    <w:rsid w:val="00C83341"/>
    <w:rsid w:val="00C84945"/>
    <w:rsid w:val="00C86FFD"/>
    <w:rsid w:val="00C9367A"/>
    <w:rsid w:val="00C940EC"/>
    <w:rsid w:val="00C949FE"/>
    <w:rsid w:val="00C94FD8"/>
    <w:rsid w:val="00C96759"/>
    <w:rsid w:val="00C96846"/>
    <w:rsid w:val="00CA2196"/>
    <w:rsid w:val="00CA279F"/>
    <w:rsid w:val="00CA29CD"/>
    <w:rsid w:val="00CA3D8F"/>
    <w:rsid w:val="00CA4EAA"/>
    <w:rsid w:val="00CA4F6A"/>
    <w:rsid w:val="00CA5590"/>
    <w:rsid w:val="00CB07C4"/>
    <w:rsid w:val="00CC0019"/>
    <w:rsid w:val="00CC0C01"/>
    <w:rsid w:val="00CC2648"/>
    <w:rsid w:val="00CC346F"/>
    <w:rsid w:val="00CC5F65"/>
    <w:rsid w:val="00CC652A"/>
    <w:rsid w:val="00CC6AE3"/>
    <w:rsid w:val="00CD0B01"/>
    <w:rsid w:val="00CD17DA"/>
    <w:rsid w:val="00CD292A"/>
    <w:rsid w:val="00CD47CB"/>
    <w:rsid w:val="00CD60AA"/>
    <w:rsid w:val="00CD6313"/>
    <w:rsid w:val="00CE36D1"/>
    <w:rsid w:val="00CE5484"/>
    <w:rsid w:val="00CE6189"/>
    <w:rsid w:val="00CF1874"/>
    <w:rsid w:val="00CF519C"/>
    <w:rsid w:val="00CF673F"/>
    <w:rsid w:val="00D0190D"/>
    <w:rsid w:val="00D03B64"/>
    <w:rsid w:val="00D04CA3"/>
    <w:rsid w:val="00D04D5D"/>
    <w:rsid w:val="00D04F25"/>
    <w:rsid w:val="00D135AB"/>
    <w:rsid w:val="00D1376F"/>
    <w:rsid w:val="00D156B3"/>
    <w:rsid w:val="00D1671B"/>
    <w:rsid w:val="00D16758"/>
    <w:rsid w:val="00D16CF3"/>
    <w:rsid w:val="00D1705E"/>
    <w:rsid w:val="00D212E3"/>
    <w:rsid w:val="00D23380"/>
    <w:rsid w:val="00D23DB3"/>
    <w:rsid w:val="00D25401"/>
    <w:rsid w:val="00D25AA6"/>
    <w:rsid w:val="00D26CF1"/>
    <w:rsid w:val="00D30AF3"/>
    <w:rsid w:val="00D31598"/>
    <w:rsid w:val="00D32A73"/>
    <w:rsid w:val="00D33CC9"/>
    <w:rsid w:val="00D33DB5"/>
    <w:rsid w:val="00D349D8"/>
    <w:rsid w:val="00D34AB4"/>
    <w:rsid w:val="00D40A20"/>
    <w:rsid w:val="00D45545"/>
    <w:rsid w:val="00D54505"/>
    <w:rsid w:val="00D61B9E"/>
    <w:rsid w:val="00D6369E"/>
    <w:rsid w:val="00D65214"/>
    <w:rsid w:val="00D671BD"/>
    <w:rsid w:val="00D679F6"/>
    <w:rsid w:val="00D700ED"/>
    <w:rsid w:val="00D707F0"/>
    <w:rsid w:val="00D73350"/>
    <w:rsid w:val="00D7409B"/>
    <w:rsid w:val="00D74703"/>
    <w:rsid w:val="00D74EDB"/>
    <w:rsid w:val="00D76FA7"/>
    <w:rsid w:val="00D827EE"/>
    <w:rsid w:val="00D8492A"/>
    <w:rsid w:val="00D8627A"/>
    <w:rsid w:val="00D87C99"/>
    <w:rsid w:val="00D90423"/>
    <w:rsid w:val="00D90B9C"/>
    <w:rsid w:val="00D91260"/>
    <w:rsid w:val="00D9139F"/>
    <w:rsid w:val="00D929AD"/>
    <w:rsid w:val="00D93EF3"/>
    <w:rsid w:val="00D94E66"/>
    <w:rsid w:val="00D95967"/>
    <w:rsid w:val="00D96C54"/>
    <w:rsid w:val="00D96D9B"/>
    <w:rsid w:val="00D96E24"/>
    <w:rsid w:val="00DA1F23"/>
    <w:rsid w:val="00DA4800"/>
    <w:rsid w:val="00DA48E7"/>
    <w:rsid w:val="00DB2645"/>
    <w:rsid w:val="00DB4362"/>
    <w:rsid w:val="00DC03FD"/>
    <w:rsid w:val="00DC284D"/>
    <w:rsid w:val="00DC3AEB"/>
    <w:rsid w:val="00DC4FF4"/>
    <w:rsid w:val="00DC5356"/>
    <w:rsid w:val="00DC66A8"/>
    <w:rsid w:val="00DD0A9F"/>
    <w:rsid w:val="00DD2BD8"/>
    <w:rsid w:val="00DD2DFB"/>
    <w:rsid w:val="00DD397C"/>
    <w:rsid w:val="00DD6486"/>
    <w:rsid w:val="00DE0DDE"/>
    <w:rsid w:val="00DE3E4C"/>
    <w:rsid w:val="00DE4449"/>
    <w:rsid w:val="00DE4C86"/>
    <w:rsid w:val="00DE4F46"/>
    <w:rsid w:val="00DE50C9"/>
    <w:rsid w:val="00DE5D4E"/>
    <w:rsid w:val="00DE6906"/>
    <w:rsid w:val="00DE7280"/>
    <w:rsid w:val="00DF03CD"/>
    <w:rsid w:val="00DF0527"/>
    <w:rsid w:val="00DF1AAD"/>
    <w:rsid w:val="00DF33AE"/>
    <w:rsid w:val="00DF68D5"/>
    <w:rsid w:val="00E007E1"/>
    <w:rsid w:val="00E00CA7"/>
    <w:rsid w:val="00E017E5"/>
    <w:rsid w:val="00E01CB9"/>
    <w:rsid w:val="00E024B1"/>
    <w:rsid w:val="00E06C24"/>
    <w:rsid w:val="00E107DB"/>
    <w:rsid w:val="00E12B40"/>
    <w:rsid w:val="00E12C29"/>
    <w:rsid w:val="00E144F8"/>
    <w:rsid w:val="00E147F3"/>
    <w:rsid w:val="00E158BF"/>
    <w:rsid w:val="00E15CCE"/>
    <w:rsid w:val="00E22700"/>
    <w:rsid w:val="00E231B4"/>
    <w:rsid w:val="00E24824"/>
    <w:rsid w:val="00E24B54"/>
    <w:rsid w:val="00E27356"/>
    <w:rsid w:val="00E31940"/>
    <w:rsid w:val="00E326B3"/>
    <w:rsid w:val="00E333F1"/>
    <w:rsid w:val="00E37B54"/>
    <w:rsid w:val="00E40214"/>
    <w:rsid w:val="00E403D0"/>
    <w:rsid w:val="00E410CF"/>
    <w:rsid w:val="00E4158E"/>
    <w:rsid w:val="00E44B97"/>
    <w:rsid w:val="00E5026A"/>
    <w:rsid w:val="00E50C4F"/>
    <w:rsid w:val="00E51C78"/>
    <w:rsid w:val="00E53BD6"/>
    <w:rsid w:val="00E54B11"/>
    <w:rsid w:val="00E56CFA"/>
    <w:rsid w:val="00E57298"/>
    <w:rsid w:val="00E577F8"/>
    <w:rsid w:val="00E57D4E"/>
    <w:rsid w:val="00E57F87"/>
    <w:rsid w:val="00E602E1"/>
    <w:rsid w:val="00E61731"/>
    <w:rsid w:val="00E61DEA"/>
    <w:rsid w:val="00E62FDD"/>
    <w:rsid w:val="00E64B5A"/>
    <w:rsid w:val="00E67297"/>
    <w:rsid w:val="00E6754C"/>
    <w:rsid w:val="00E705AC"/>
    <w:rsid w:val="00E70A65"/>
    <w:rsid w:val="00E71D46"/>
    <w:rsid w:val="00E71E41"/>
    <w:rsid w:val="00E7352A"/>
    <w:rsid w:val="00E7434E"/>
    <w:rsid w:val="00E76658"/>
    <w:rsid w:val="00E76B2D"/>
    <w:rsid w:val="00E8321B"/>
    <w:rsid w:val="00E8366E"/>
    <w:rsid w:val="00E8385F"/>
    <w:rsid w:val="00E85CBC"/>
    <w:rsid w:val="00E85E93"/>
    <w:rsid w:val="00E86287"/>
    <w:rsid w:val="00E86E5F"/>
    <w:rsid w:val="00E87183"/>
    <w:rsid w:val="00E93AE8"/>
    <w:rsid w:val="00E972CC"/>
    <w:rsid w:val="00EA2C5D"/>
    <w:rsid w:val="00EA399A"/>
    <w:rsid w:val="00EA4703"/>
    <w:rsid w:val="00EA4DF5"/>
    <w:rsid w:val="00EA57EC"/>
    <w:rsid w:val="00EA75F3"/>
    <w:rsid w:val="00EB12CD"/>
    <w:rsid w:val="00EB2117"/>
    <w:rsid w:val="00EB4DD6"/>
    <w:rsid w:val="00EB6B1C"/>
    <w:rsid w:val="00EC00B7"/>
    <w:rsid w:val="00EC173E"/>
    <w:rsid w:val="00EC3C62"/>
    <w:rsid w:val="00EC4EF9"/>
    <w:rsid w:val="00EC5A95"/>
    <w:rsid w:val="00ED0285"/>
    <w:rsid w:val="00ED104D"/>
    <w:rsid w:val="00ED476C"/>
    <w:rsid w:val="00EE1D07"/>
    <w:rsid w:val="00EE3350"/>
    <w:rsid w:val="00EE49A5"/>
    <w:rsid w:val="00EE4B7F"/>
    <w:rsid w:val="00EE6888"/>
    <w:rsid w:val="00EF2420"/>
    <w:rsid w:val="00EF305A"/>
    <w:rsid w:val="00EF5788"/>
    <w:rsid w:val="00EF62D3"/>
    <w:rsid w:val="00EF77A9"/>
    <w:rsid w:val="00EF77B1"/>
    <w:rsid w:val="00EF787A"/>
    <w:rsid w:val="00F01488"/>
    <w:rsid w:val="00F04510"/>
    <w:rsid w:val="00F04D28"/>
    <w:rsid w:val="00F04FA0"/>
    <w:rsid w:val="00F04FD5"/>
    <w:rsid w:val="00F07B7C"/>
    <w:rsid w:val="00F10964"/>
    <w:rsid w:val="00F139E6"/>
    <w:rsid w:val="00F1431B"/>
    <w:rsid w:val="00F149C8"/>
    <w:rsid w:val="00F14C6C"/>
    <w:rsid w:val="00F21137"/>
    <w:rsid w:val="00F2180A"/>
    <w:rsid w:val="00F218FB"/>
    <w:rsid w:val="00F22AB0"/>
    <w:rsid w:val="00F261D0"/>
    <w:rsid w:val="00F31209"/>
    <w:rsid w:val="00F31E38"/>
    <w:rsid w:val="00F34704"/>
    <w:rsid w:val="00F37B92"/>
    <w:rsid w:val="00F4161D"/>
    <w:rsid w:val="00F43859"/>
    <w:rsid w:val="00F43A3B"/>
    <w:rsid w:val="00F45285"/>
    <w:rsid w:val="00F4692D"/>
    <w:rsid w:val="00F50484"/>
    <w:rsid w:val="00F5053E"/>
    <w:rsid w:val="00F55C1C"/>
    <w:rsid w:val="00F60892"/>
    <w:rsid w:val="00F64055"/>
    <w:rsid w:val="00F64D5D"/>
    <w:rsid w:val="00F65645"/>
    <w:rsid w:val="00F65D31"/>
    <w:rsid w:val="00F750E5"/>
    <w:rsid w:val="00F75B74"/>
    <w:rsid w:val="00F76C0A"/>
    <w:rsid w:val="00F83704"/>
    <w:rsid w:val="00F850BF"/>
    <w:rsid w:val="00F8562B"/>
    <w:rsid w:val="00F877A4"/>
    <w:rsid w:val="00F94B58"/>
    <w:rsid w:val="00F95669"/>
    <w:rsid w:val="00FA0A03"/>
    <w:rsid w:val="00FA0FD4"/>
    <w:rsid w:val="00FA2C81"/>
    <w:rsid w:val="00FA3781"/>
    <w:rsid w:val="00FA385D"/>
    <w:rsid w:val="00FA3BC0"/>
    <w:rsid w:val="00FA50ED"/>
    <w:rsid w:val="00FB003D"/>
    <w:rsid w:val="00FB1795"/>
    <w:rsid w:val="00FB2BBA"/>
    <w:rsid w:val="00FB3DF0"/>
    <w:rsid w:val="00FB5CF2"/>
    <w:rsid w:val="00FB67A2"/>
    <w:rsid w:val="00FB794D"/>
    <w:rsid w:val="00FC46A3"/>
    <w:rsid w:val="00FC4CB6"/>
    <w:rsid w:val="00FC4DCB"/>
    <w:rsid w:val="00FD0125"/>
    <w:rsid w:val="00FD40BA"/>
    <w:rsid w:val="00FD4E29"/>
    <w:rsid w:val="00FD53DF"/>
    <w:rsid w:val="00FE1700"/>
    <w:rsid w:val="00FE1D52"/>
    <w:rsid w:val="00FE2C2C"/>
    <w:rsid w:val="00FE44FD"/>
    <w:rsid w:val="00FF0BB6"/>
    <w:rsid w:val="00FF48D7"/>
    <w:rsid w:val="00FF5A32"/>
    <w:rsid w:val="00FF67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D4E"/>
    <w:rPr>
      <w:sz w:val="24"/>
      <w:szCs w:val="24"/>
    </w:rPr>
  </w:style>
  <w:style w:type="paragraph" w:styleId="1">
    <w:name w:val="heading 1"/>
    <w:basedOn w:val="a"/>
    <w:next w:val="a"/>
    <w:link w:val="10"/>
    <w:qFormat/>
    <w:rsid w:val="00035D4E"/>
    <w:pPr>
      <w:keepNext/>
      <w:spacing w:line="276" w:lineRule="auto"/>
      <w:ind w:firstLine="709"/>
      <w:jc w:val="both"/>
      <w:outlineLvl w:val="0"/>
    </w:pPr>
    <w:rPr>
      <w:b/>
      <w:bCs/>
      <w:i/>
      <w:iCs/>
      <w:sz w:val="28"/>
      <w:u w:val="single"/>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5D4E"/>
    <w:rPr>
      <w:color w:val="0000FF"/>
      <w:u w:val="single"/>
    </w:rPr>
  </w:style>
  <w:style w:type="character" w:customStyle="1" w:styleId="10">
    <w:name w:val="Заголовок 1 Знак"/>
    <w:link w:val="1"/>
    <w:locked/>
    <w:rsid w:val="00035D4E"/>
    <w:rPr>
      <w:b/>
      <w:bCs/>
      <w:i/>
      <w:iCs/>
      <w:sz w:val="28"/>
      <w:szCs w:val="24"/>
      <w:u w:val="single"/>
      <w:lang w:bidi="ar-SA"/>
    </w:rPr>
  </w:style>
  <w:style w:type="paragraph" w:styleId="a4">
    <w:name w:val="Normal (Web)"/>
    <w:basedOn w:val="a"/>
    <w:rsid w:val="00035D4E"/>
    <w:pPr>
      <w:spacing w:before="100" w:beforeAutospacing="1" w:after="100" w:afterAutospacing="1"/>
    </w:pPr>
  </w:style>
  <w:style w:type="paragraph" w:customStyle="1" w:styleId="21">
    <w:name w:val="Основной текст 21"/>
    <w:basedOn w:val="a"/>
    <w:rsid w:val="00035D4E"/>
    <w:pPr>
      <w:tabs>
        <w:tab w:val="left" w:pos="1024"/>
      </w:tabs>
      <w:overflowPunct w:val="0"/>
      <w:autoSpaceDE w:val="0"/>
      <w:autoSpaceDN w:val="0"/>
      <w:adjustRightInd w:val="0"/>
    </w:pPr>
    <w:rPr>
      <w:szCs w:val="20"/>
    </w:rPr>
  </w:style>
  <w:style w:type="paragraph" w:customStyle="1" w:styleId="c1">
    <w:name w:val="c1"/>
    <w:basedOn w:val="a"/>
    <w:rsid w:val="00035D4E"/>
    <w:pPr>
      <w:spacing w:before="97" w:after="97"/>
    </w:pPr>
  </w:style>
  <w:style w:type="paragraph" w:customStyle="1" w:styleId="Style4">
    <w:name w:val="Style4"/>
    <w:basedOn w:val="a"/>
    <w:rsid w:val="00035D4E"/>
    <w:pPr>
      <w:widowControl w:val="0"/>
      <w:autoSpaceDE w:val="0"/>
      <w:autoSpaceDN w:val="0"/>
      <w:adjustRightInd w:val="0"/>
      <w:spacing w:line="250" w:lineRule="exact"/>
      <w:ind w:hanging="182"/>
    </w:pPr>
  </w:style>
  <w:style w:type="paragraph" w:customStyle="1" w:styleId="c17">
    <w:name w:val="c17"/>
    <w:basedOn w:val="a"/>
    <w:rsid w:val="00035D4E"/>
    <w:pPr>
      <w:spacing w:before="100" w:after="100"/>
    </w:pPr>
  </w:style>
  <w:style w:type="paragraph" w:customStyle="1" w:styleId="c28">
    <w:name w:val="c28"/>
    <w:basedOn w:val="a"/>
    <w:rsid w:val="00035D4E"/>
    <w:pPr>
      <w:spacing w:before="100" w:after="100"/>
    </w:pPr>
  </w:style>
  <w:style w:type="paragraph" w:customStyle="1" w:styleId="Style1">
    <w:name w:val="Style1"/>
    <w:basedOn w:val="a"/>
    <w:rsid w:val="00035D4E"/>
    <w:pPr>
      <w:widowControl w:val="0"/>
      <w:autoSpaceDE w:val="0"/>
      <w:autoSpaceDN w:val="0"/>
      <w:adjustRightInd w:val="0"/>
      <w:spacing w:line="250" w:lineRule="exact"/>
    </w:pPr>
  </w:style>
  <w:style w:type="character" w:customStyle="1" w:styleId="c10">
    <w:name w:val="c10"/>
    <w:basedOn w:val="a0"/>
    <w:rsid w:val="00035D4E"/>
  </w:style>
  <w:style w:type="character" w:customStyle="1" w:styleId="c10c69c45">
    <w:name w:val="c10 c69 c45"/>
    <w:basedOn w:val="a0"/>
    <w:rsid w:val="00035D4E"/>
  </w:style>
  <w:style w:type="character" w:customStyle="1" w:styleId="c10c45c69">
    <w:name w:val="c10 c45 c69"/>
    <w:basedOn w:val="a0"/>
    <w:rsid w:val="00035D4E"/>
  </w:style>
  <w:style w:type="character" w:customStyle="1" w:styleId="FontStyle35">
    <w:name w:val="Font Style35"/>
    <w:rsid w:val="00035D4E"/>
    <w:rPr>
      <w:rFonts w:ascii="Times New Roman" w:hAnsi="Times New Roman" w:cs="Times New Roman" w:hint="default"/>
      <w:spacing w:val="10"/>
      <w:sz w:val="18"/>
      <w:szCs w:val="18"/>
    </w:rPr>
  </w:style>
  <w:style w:type="character" w:customStyle="1" w:styleId="c57">
    <w:name w:val="c57"/>
    <w:basedOn w:val="a0"/>
    <w:rsid w:val="00035D4E"/>
  </w:style>
  <w:style w:type="character" w:customStyle="1" w:styleId="c41">
    <w:name w:val="c41"/>
    <w:basedOn w:val="a0"/>
    <w:rsid w:val="00035D4E"/>
  </w:style>
  <w:style w:type="character" w:customStyle="1" w:styleId="c61">
    <w:name w:val="c61"/>
    <w:basedOn w:val="a0"/>
    <w:rsid w:val="00035D4E"/>
  </w:style>
  <w:style w:type="paragraph" w:styleId="a5">
    <w:name w:val="footer"/>
    <w:basedOn w:val="a"/>
    <w:rsid w:val="00303CD6"/>
    <w:pPr>
      <w:tabs>
        <w:tab w:val="center" w:pos="4677"/>
        <w:tab w:val="right" w:pos="9355"/>
      </w:tabs>
    </w:pPr>
  </w:style>
  <w:style w:type="character" w:styleId="a6">
    <w:name w:val="page number"/>
    <w:basedOn w:val="a0"/>
    <w:rsid w:val="00303CD6"/>
  </w:style>
</w:styles>
</file>

<file path=word/webSettings.xml><?xml version="1.0" encoding="utf-8"?>
<w:webSettings xmlns:r="http://schemas.openxmlformats.org/officeDocument/2006/relationships" xmlns:w="http://schemas.openxmlformats.org/wordprocessingml/2006/main">
  <w:divs>
    <w:div w:id="13029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tandart.edu.ru%2F%3FCatalogId%3D2625&amp;sa=D&amp;sntz=1&amp;usg=AFQjCNEu91JLsWzyb9mLeCCpOlo6zg1rHQ"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om/url?q=http%3A%2F%2Ffcior.edu.ru%2F&amp;sa=D&amp;sntz=1&amp;usg=AFQjCNHGh8PG1OAlHo0v3ikxWs3MtWqm3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school-collection.edu.ru&amp;sa=D&amp;sntz=1&amp;usg=AFQjCNHwMI2Q2wWnZ9ijTHZM5OFwgYjeF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htik.lib/" TargetMode="External"/><Relationship Id="rId4" Type="http://schemas.openxmlformats.org/officeDocument/2006/relationships/webSettings" Target="webSettings.xml"/><Relationship Id="rId9" Type="http://schemas.openxmlformats.org/officeDocument/2006/relationships/hyperlink" Target="http://www.google.com/url?q=http%3A%2F%2Fstandart.edu.ru&amp;sa=D&amp;sntz=1&amp;usg=AFQjCNGIt7G_2WZuy0qa3vMx1SLl5853r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HOME</Company>
  <LinksUpToDate>false</LinksUpToDate>
  <CharactersWithSpaces>27113</CharactersWithSpaces>
  <SharedDoc>false</SharedDoc>
  <HLinks>
    <vt:vector size="30" baseType="variant">
      <vt:variant>
        <vt:i4>3473529</vt:i4>
      </vt:variant>
      <vt:variant>
        <vt:i4>12</vt:i4>
      </vt:variant>
      <vt:variant>
        <vt:i4>0</vt:i4>
      </vt:variant>
      <vt:variant>
        <vt:i4>5</vt:i4>
      </vt:variant>
      <vt:variant>
        <vt:lpwstr>http://www.google.com/url?q=http%3A%2F%2Ffcior.edu.ru%2F&amp;sa=D&amp;sntz=1&amp;usg=AFQjCNHGh8PG1OAlHo0v3ikxWs3MtWqm3A</vt:lpwstr>
      </vt:variant>
      <vt:variant>
        <vt:lpwstr/>
      </vt:variant>
      <vt:variant>
        <vt:i4>720905</vt:i4>
      </vt:variant>
      <vt:variant>
        <vt:i4>9</vt:i4>
      </vt:variant>
      <vt:variant>
        <vt:i4>0</vt:i4>
      </vt:variant>
      <vt:variant>
        <vt:i4>5</vt:i4>
      </vt:variant>
      <vt:variant>
        <vt:lpwstr>http://www.google.com/url?q=http%3A%2F%2Fschool-collection.edu.ru&amp;sa=D&amp;sntz=1&amp;usg=AFQjCNHwMI2Q2wWnZ9ijTHZM5OFwgYjeFw</vt:lpwstr>
      </vt:variant>
      <vt:variant>
        <vt:lpwstr/>
      </vt:variant>
      <vt:variant>
        <vt:i4>5439510</vt:i4>
      </vt:variant>
      <vt:variant>
        <vt:i4>6</vt:i4>
      </vt:variant>
      <vt:variant>
        <vt:i4>0</vt:i4>
      </vt:variant>
      <vt:variant>
        <vt:i4>5</vt:i4>
      </vt:variant>
      <vt:variant>
        <vt:lpwstr>http://www.ihtik.lib/</vt:lpwstr>
      </vt:variant>
      <vt:variant>
        <vt:lpwstr/>
      </vt:variant>
      <vt:variant>
        <vt:i4>7012420</vt:i4>
      </vt:variant>
      <vt:variant>
        <vt:i4>3</vt:i4>
      </vt:variant>
      <vt:variant>
        <vt:i4>0</vt:i4>
      </vt:variant>
      <vt:variant>
        <vt:i4>5</vt:i4>
      </vt:variant>
      <vt:variant>
        <vt:lpwstr>http://www.google.com/url?q=http%3A%2F%2Fstandart.edu.ru&amp;sa=D&amp;sntz=1&amp;usg=AFQjCNGIt7G_2WZuy0qa3vMx1SLl5853rA</vt:lpwstr>
      </vt:variant>
      <vt:variant>
        <vt:lpwstr/>
      </vt:variant>
      <vt:variant>
        <vt:i4>917528</vt:i4>
      </vt:variant>
      <vt:variant>
        <vt:i4>0</vt:i4>
      </vt:variant>
      <vt:variant>
        <vt:i4>0</vt:i4>
      </vt:variant>
      <vt:variant>
        <vt:i4>5</vt:i4>
      </vt:variant>
      <vt:variant>
        <vt:lpwstr>http://www.google.com/url?q=http%3A%2F%2Fstandart.edu.ru%2F%3FCatalogId%3D2625&amp;sa=D&amp;sntz=1&amp;usg=AFQjCNEu91JLsWzyb9mLeCCpOlo6zg1rHQ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creator>Анастасия</dc:creator>
  <cp:lastModifiedBy>учитель</cp:lastModifiedBy>
  <cp:revision>4</cp:revision>
  <cp:lastPrinted>2018-09-12T11:35:00Z</cp:lastPrinted>
  <dcterms:created xsi:type="dcterms:W3CDTF">2019-01-30T10:04:00Z</dcterms:created>
  <dcterms:modified xsi:type="dcterms:W3CDTF">2019-01-30T10:16:00Z</dcterms:modified>
</cp:coreProperties>
</file>